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4B" w:rsidRDefault="00B522E4" w:rsidP="00E72CBB">
      <w:pPr>
        <w:pStyle w:val="Heading1"/>
        <w:rPr>
          <w:lang w:val="en-GB"/>
        </w:rPr>
      </w:pPr>
      <w:bookmarkStart w:id="0" w:name="_GoBack"/>
      <w:bookmarkEnd w:id="0"/>
      <w:r w:rsidRPr="00B522E4">
        <w:rPr>
          <w:lang w:val="en-GB"/>
        </w:rPr>
        <w:t>Researc</w:t>
      </w:r>
      <w:r>
        <w:rPr>
          <w:lang w:val="en-GB"/>
        </w:rPr>
        <w:t>h Data Management Cost Calculation</w:t>
      </w:r>
      <w:r w:rsidRPr="00B522E4">
        <w:rPr>
          <w:lang w:val="en-GB"/>
        </w:rPr>
        <w:t xml:space="preserve"> T</w:t>
      </w:r>
      <w:r>
        <w:rPr>
          <w:lang w:val="en-GB"/>
        </w:rPr>
        <w:t>emplate</w:t>
      </w:r>
    </w:p>
    <w:p w:rsidR="00B522E4" w:rsidRDefault="00B522E4" w:rsidP="00B522E4">
      <w:pPr>
        <w:rPr>
          <w:lang w:val="en-GB"/>
        </w:rPr>
      </w:pPr>
      <w:r w:rsidRPr="00B522E4">
        <w:rPr>
          <w:lang w:val="en-GB"/>
        </w:rPr>
        <w:t xml:space="preserve">This template can help elucidate costs for making your data FAIR (findable, accessible, interoperable and reusable). Some procedures </w:t>
      </w:r>
      <w:proofErr w:type="gramStart"/>
      <w:r w:rsidRPr="00B522E4">
        <w:rPr>
          <w:lang w:val="en-GB"/>
        </w:rPr>
        <w:t>are considered</w:t>
      </w:r>
      <w:proofErr w:type="gramEnd"/>
      <w:r w:rsidRPr="00B522E4">
        <w:rPr>
          <w:lang w:val="en-GB"/>
        </w:rPr>
        <w:t xml:space="preserve"> part of the salary you may apply for to yourself or staff, but try to specify it. By planning research data management, costs </w:t>
      </w:r>
      <w:proofErr w:type="gramStart"/>
      <w:r w:rsidRPr="00B522E4">
        <w:rPr>
          <w:lang w:val="en-GB"/>
        </w:rPr>
        <w:t>can be reduced</w:t>
      </w:r>
      <w:proofErr w:type="gramEnd"/>
      <w:r w:rsidRPr="00B522E4">
        <w:rPr>
          <w:lang w:val="en-GB"/>
        </w:rPr>
        <w:t>. Not all costs may be eligible for funding, but can inform a funding application and be used in a data management plan.</w:t>
      </w:r>
    </w:p>
    <w:p w:rsidR="00945C32" w:rsidRPr="00B522E4" w:rsidRDefault="00945C32" w:rsidP="00B522E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826"/>
        <w:gridCol w:w="3695"/>
      </w:tblGrid>
      <w:tr w:rsidR="00B522E4" w:rsidRPr="00C32395" w:rsidTr="007368ED">
        <w:tc>
          <w:tcPr>
            <w:tcW w:w="3539" w:type="dxa"/>
          </w:tcPr>
          <w:p w:rsidR="00B522E4" w:rsidRPr="00C32395" w:rsidRDefault="00B522E4" w:rsidP="00C5149F">
            <w:pPr>
              <w:rPr>
                <w:b/>
              </w:rPr>
            </w:pPr>
            <w:proofErr w:type="spellStart"/>
            <w:r w:rsidRPr="00C32395">
              <w:rPr>
                <w:b/>
              </w:rPr>
              <w:t>Cost</w:t>
            </w:r>
            <w:proofErr w:type="spellEnd"/>
            <w:r w:rsidRPr="00C32395">
              <w:rPr>
                <w:b/>
              </w:rPr>
              <w:t xml:space="preserve"> </w:t>
            </w:r>
            <w:proofErr w:type="spellStart"/>
            <w:r w:rsidRPr="00C32395">
              <w:rPr>
                <w:b/>
              </w:rPr>
              <w:t>area</w:t>
            </w:r>
            <w:proofErr w:type="spellEnd"/>
          </w:p>
        </w:tc>
        <w:tc>
          <w:tcPr>
            <w:tcW w:w="1826" w:type="dxa"/>
          </w:tcPr>
          <w:p w:rsidR="00B522E4" w:rsidRPr="00B522E4" w:rsidRDefault="00B522E4" w:rsidP="00C5149F">
            <w:pPr>
              <w:rPr>
                <w:b/>
                <w:lang w:val="en-GB"/>
              </w:rPr>
            </w:pPr>
            <w:r w:rsidRPr="00B522E4">
              <w:rPr>
                <w:b/>
                <w:lang w:val="en-GB"/>
              </w:rPr>
              <w:t>Service available free of cost at workplace</w:t>
            </w:r>
          </w:p>
          <w:p w:rsidR="00B522E4" w:rsidRPr="00C32395" w:rsidRDefault="00B522E4" w:rsidP="00C5149F">
            <w:pPr>
              <w:rPr>
                <w:b/>
              </w:rPr>
            </w:pPr>
            <w:r w:rsidRPr="00C32395">
              <w:rPr>
                <w:b/>
              </w:rPr>
              <w:t xml:space="preserve">(Yes, No, </w:t>
            </w:r>
            <w:proofErr w:type="spellStart"/>
            <w:r w:rsidRPr="00C32395">
              <w:rPr>
                <w:b/>
              </w:rPr>
              <w:t>Don’t</w:t>
            </w:r>
            <w:proofErr w:type="spellEnd"/>
            <w:r w:rsidRPr="00C32395">
              <w:rPr>
                <w:b/>
              </w:rPr>
              <w:t xml:space="preserve"> know)</w:t>
            </w:r>
          </w:p>
        </w:tc>
        <w:tc>
          <w:tcPr>
            <w:tcW w:w="3695" w:type="dxa"/>
          </w:tcPr>
          <w:p w:rsidR="00B522E4" w:rsidRPr="00B522E4" w:rsidRDefault="00B522E4" w:rsidP="00C5149F">
            <w:pPr>
              <w:rPr>
                <w:b/>
                <w:lang w:val="en-GB"/>
              </w:rPr>
            </w:pPr>
            <w:r w:rsidRPr="00B522E4">
              <w:rPr>
                <w:b/>
                <w:lang w:val="en-GB"/>
              </w:rPr>
              <w:t>Work hours for yourself/student assistant/data manager etc.</w:t>
            </w:r>
          </w:p>
          <w:p w:rsidR="00B522E4" w:rsidRPr="00C32395" w:rsidRDefault="00B522E4" w:rsidP="00C5149F">
            <w:pPr>
              <w:rPr>
                <w:b/>
              </w:rPr>
            </w:pPr>
            <w:proofErr w:type="spellStart"/>
            <w:r w:rsidRPr="00C32395">
              <w:rPr>
                <w:b/>
              </w:rPr>
              <w:t>Other</w:t>
            </w:r>
            <w:proofErr w:type="spellEnd"/>
            <w:r w:rsidRPr="00C32395">
              <w:rPr>
                <w:b/>
              </w:rPr>
              <w:t xml:space="preserve"> </w:t>
            </w:r>
            <w:proofErr w:type="spellStart"/>
            <w:r w:rsidRPr="00C32395">
              <w:rPr>
                <w:b/>
              </w:rPr>
              <w:t>costs</w:t>
            </w:r>
            <w:proofErr w:type="spellEnd"/>
            <w:r w:rsidRPr="00C32395">
              <w:rPr>
                <w:b/>
              </w:rPr>
              <w:t>.</w:t>
            </w:r>
          </w:p>
        </w:tc>
      </w:tr>
      <w:tr w:rsidR="00B522E4" w:rsidRPr="009A54F9" w:rsidTr="007368ED">
        <w:tc>
          <w:tcPr>
            <w:tcW w:w="3539" w:type="dxa"/>
          </w:tcPr>
          <w:p w:rsidR="00B522E4" w:rsidRDefault="00B522E4" w:rsidP="00C5149F">
            <w:pPr>
              <w:rPr>
                <w:lang w:val="en-GB"/>
              </w:rPr>
            </w:pPr>
            <w:r w:rsidRPr="00B522E4">
              <w:rPr>
                <w:lang w:val="en-GB"/>
              </w:rPr>
              <w:t>DATA MANAGEMENT PLAN (FAIR</w:t>
            </w:r>
            <w:r w:rsidRPr="00C32395">
              <w:rPr>
                <w:rStyle w:val="FootnoteReference"/>
                <w:i/>
              </w:rPr>
              <w:footnoteReference w:id="1"/>
            </w:r>
            <w:r w:rsidRPr="00B522E4">
              <w:rPr>
                <w:lang w:val="en-GB"/>
              </w:rPr>
              <w:t>) DMP writing; DMP revision; DMP publishing</w:t>
            </w:r>
          </w:p>
          <w:p w:rsidR="00B522E4" w:rsidRPr="00B522E4" w:rsidRDefault="00B522E4" w:rsidP="00C5149F">
            <w:pPr>
              <w:rPr>
                <w:lang w:val="en-GB"/>
              </w:rPr>
            </w:pPr>
          </w:p>
        </w:tc>
        <w:tc>
          <w:tcPr>
            <w:tcW w:w="1826" w:type="dxa"/>
          </w:tcPr>
          <w:p w:rsidR="00B522E4" w:rsidRPr="00B522E4" w:rsidRDefault="00B522E4" w:rsidP="00C5149F">
            <w:pPr>
              <w:rPr>
                <w:sz w:val="18"/>
                <w:lang w:val="en-GB"/>
              </w:rPr>
            </w:pPr>
          </w:p>
        </w:tc>
        <w:tc>
          <w:tcPr>
            <w:tcW w:w="3695" w:type="dxa"/>
          </w:tcPr>
          <w:p w:rsid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  <w:r w:rsidRPr="00B522E4">
              <w:rPr>
                <w:i/>
                <w:sz w:val="18"/>
                <w:szCs w:val="24"/>
                <w:lang w:val="en-GB"/>
              </w:rPr>
              <w:t>E.g. 2 hrs-2 days depending on size</w:t>
            </w:r>
          </w:p>
        </w:tc>
      </w:tr>
      <w:tr w:rsidR="00B522E4" w:rsidRPr="009A54F9" w:rsidTr="007368ED">
        <w:tc>
          <w:tcPr>
            <w:tcW w:w="3539" w:type="dxa"/>
          </w:tcPr>
          <w:p w:rsidR="00B522E4" w:rsidRPr="00B522E4" w:rsidRDefault="00B522E4" w:rsidP="00C5149F">
            <w:pPr>
              <w:rPr>
                <w:lang w:val="en-GB"/>
              </w:rPr>
            </w:pPr>
            <w:r w:rsidRPr="00B522E4">
              <w:rPr>
                <w:lang w:val="en-GB"/>
              </w:rPr>
              <w:t>COLLECTION (AI)</w:t>
            </w:r>
          </w:p>
          <w:p w:rsidR="00B522E4" w:rsidRPr="00B522E4" w:rsidRDefault="00B522E4" w:rsidP="00C5149F">
            <w:pPr>
              <w:rPr>
                <w:lang w:val="en-GB"/>
              </w:rPr>
            </w:pPr>
            <w:r w:rsidRPr="00B522E4">
              <w:rPr>
                <w:lang w:val="en-GB"/>
              </w:rPr>
              <w:t>Databases and software; Data formatting; Data organization; Data transfer</w:t>
            </w:r>
          </w:p>
        </w:tc>
        <w:tc>
          <w:tcPr>
            <w:tcW w:w="1826" w:type="dxa"/>
          </w:tcPr>
          <w:p w:rsidR="00B522E4" w:rsidRPr="00B522E4" w:rsidRDefault="00B522E4" w:rsidP="00C5149F">
            <w:pPr>
              <w:rPr>
                <w:sz w:val="18"/>
                <w:lang w:val="en-GB"/>
              </w:rPr>
            </w:pPr>
          </w:p>
          <w:p w:rsidR="00B522E4" w:rsidRDefault="00B522E4" w:rsidP="00C5149F">
            <w:pPr>
              <w:rPr>
                <w:sz w:val="18"/>
                <w:lang w:val="en-GB"/>
              </w:rPr>
            </w:pPr>
          </w:p>
          <w:p w:rsidR="00B522E4" w:rsidRDefault="00B522E4" w:rsidP="00C5149F">
            <w:pPr>
              <w:rPr>
                <w:sz w:val="18"/>
                <w:lang w:val="en-GB"/>
              </w:rPr>
            </w:pPr>
          </w:p>
          <w:p w:rsidR="00B522E4" w:rsidRDefault="00B522E4" w:rsidP="00C5149F">
            <w:pPr>
              <w:rPr>
                <w:sz w:val="18"/>
                <w:lang w:val="en-GB"/>
              </w:rPr>
            </w:pPr>
          </w:p>
          <w:p w:rsidR="007368ED" w:rsidRPr="00B522E4" w:rsidRDefault="007368ED" w:rsidP="00C5149F">
            <w:pPr>
              <w:rPr>
                <w:sz w:val="18"/>
                <w:lang w:val="en-GB"/>
              </w:rPr>
            </w:pPr>
          </w:p>
          <w:p w:rsidR="00B522E4" w:rsidRPr="00B522E4" w:rsidRDefault="00B522E4" w:rsidP="00C5149F">
            <w:pPr>
              <w:rPr>
                <w:sz w:val="18"/>
                <w:lang w:val="en-GB"/>
              </w:rPr>
            </w:pPr>
          </w:p>
          <w:p w:rsidR="00B522E4" w:rsidRPr="00B522E4" w:rsidRDefault="00B522E4" w:rsidP="00C5149F">
            <w:pPr>
              <w:rPr>
                <w:sz w:val="18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lang w:val="en-GB"/>
              </w:rPr>
            </w:pPr>
            <w:r w:rsidRPr="00B522E4">
              <w:rPr>
                <w:i/>
                <w:sz w:val="18"/>
                <w:lang w:val="en-GB"/>
              </w:rPr>
              <w:t>e.g. check library for database license</w:t>
            </w:r>
          </w:p>
        </w:tc>
        <w:tc>
          <w:tcPr>
            <w:tcW w:w="3695" w:type="dxa"/>
          </w:tcPr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7368ED" w:rsidRDefault="007368ED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7368ED" w:rsidRPr="00B522E4" w:rsidRDefault="007368ED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  <w:proofErr w:type="spellStart"/>
            <w:r w:rsidRPr="00B522E4">
              <w:rPr>
                <w:i/>
                <w:sz w:val="18"/>
                <w:szCs w:val="24"/>
                <w:lang w:val="en-GB"/>
              </w:rPr>
              <w:t>E.g.paid</w:t>
            </w:r>
            <w:proofErr w:type="spellEnd"/>
            <w:r w:rsidRPr="00B522E4">
              <w:rPr>
                <w:i/>
                <w:sz w:val="18"/>
                <w:szCs w:val="24"/>
                <w:lang w:val="en-GB"/>
              </w:rPr>
              <w:t xml:space="preserve"> access to data in database.</w:t>
            </w:r>
          </w:p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  <w:r w:rsidRPr="00B522E4">
              <w:rPr>
                <w:i/>
                <w:sz w:val="18"/>
                <w:szCs w:val="24"/>
                <w:lang w:val="en-GB"/>
              </w:rPr>
              <w:t>10 hours to develop file organisation system.</w:t>
            </w:r>
          </w:p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  <w:r w:rsidRPr="00B522E4">
              <w:rPr>
                <w:i/>
                <w:sz w:val="18"/>
                <w:szCs w:val="24"/>
                <w:lang w:val="en-GB"/>
              </w:rPr>
              <w:t>Acquire specific fieldwork stations, portable storage and secure transfer.</w:t>
            </w:r>
          </w:p>
        </w:tc>
      </w:tr>
      <w:tr w:rsidR="00B522E4" w:rsidRPr="009A54F9" w:rsidTr="007368ED">
        <w:tc>
          <w:tcPr>
            <w:tcW w:w="3539" w:type="dxa"/>
          </w:tcPr>
          <w:p w:rsidR="00B522E4" w:rsidRPr="00B522E4" w:rsidRDefault="00B522E4" w:rsidP="00C5149F">
            <w:pPr>
              <w:rPr>
                <w:lang w:val="en-GB"/>
              </w:rPr>
            </w:pPr>
            <w:r w:rsidRPr="00B522E4">
              <w:rPr>
                <w:lang w:val="en-GB"/>
              </w:rPr>
              <w:lastRenderedPageBreak/>
              <w:t>ACTIVE MANAGEMENT (A)</w:t>
            </w:r>
          </w:p>
          <w:p w:rsidR="00B522E4" w:rsidRDefault="00B522E4" w:rsidP="00C5149F">
            <w:pPr>
              <w:rPr>
                <w:lang w:val="en-GB"/>
              </w:rPr>
            </w:pPr>
            <w:r w:rsidRPr="00B522E4">
              <w:rPr>
                <w:lang w:val="en-GB"/>
              </w:rPr>
              <w:t>Electronic Lab Notebook (ELN); Laboratory Information Management System (SLIMS); Data sharing platform</w:t>
            </w:r>
          </w:p>
          <w:p w:rsidR="007368ED" w:rsidRPr="00B522E4" w:rsidRDefault="007368ED" w:rsidP="00C5149F">
            <w:pPr>
              <w:rPr>
                <w:lang w:val="en-GB"/>
              </w:rPr>
            </w:pPr>
          </w:p>
        </w:tc>
        <w:tc>
          <w:tcPr>
            <w:tcW w:w="1826" w:type="dxa"/>
          </w:tcPr>
          <w:p w:rsidR="00B522E4" w:rsidRPr="00E94DF1" w:rsidRDefault="00B522E4" w:rsidP="00C5149F">
            <w:pPr>
              <w:rPr>
                <w:sz w:val="18"/>
                <w:lang w:val="en-GB"/>
              </w:rPr>
            </w:pPr>
          </w:p>
        </w:tc>
        <w:tc>
          <w:tcPr>
            <w:tcW w:w="3695" w:type="dxa"/>
          </w:tcPr>
          <w:p w:rsidR="00B522E4" w:rsidRPr="00E94DF1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Pr="00E94DF1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Pr="00E94DF1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Pr="00E94DF1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Pr="00E94DF1" w:rsidRDefault="00B522E4" w:rsidP="00C5149F">
            <w:pPr>
              <w:rPr>
                <w:sz w:val="18"/>
                <w:szCs w:val="24"/>
                <w:lang w:val="en-GB"/>
              </w:rPr>
            </w:pPr>
          </w:p>
        </w:tc>
      </w:tr>
      <w:tr w:rsidR="00B522E4" w:rsidRPr="009A54F9" w:rsidTr="007368ED">
        <w:tc>
          <w:tcPr>
            <w:tcW w:w="3539" w:type="dxa"/>
          </w:tcPr>
          <w:p w:rsidR="00B522E4" w:rsidRPr="00B522E4" w:rsidRDefault="00B522E4" w:rsidP="00C5149F">
            <w:pPr>
              <w:rPr>
                <w:lang w:val="en-GB"/>
              </w:rPr>
            </w:pPr>
            <w:r w:rsidRPr="00B522E4">
              <w:rPr>
                <w:lang w:val="en-GB"/>
              </w:rPr>
              <w:t>DOCUMENTATION (IR)</w:t>
            </w:r>
          </w:p>
          <w:p w:rsidR="00B522E4" w:rsidRDefault="00B522E4" w:rsidP="00C5149F">
            <w:r w:rsidRPr="00B522E4">
              <w:rPr>
                <w:lang w:val="en-GB"/>
              </w:rPr>
              <w:t>Data description; Selection of (meta</w:t>
            </w:r>
            <w:proofErr w:type="gramStart"/>
            <w:r w:rsidRPr="00B522E4">
              <w:rPr>
                <w:lang w:val="en-GB"/>
              </w:rPr>
              <w:t>)data</w:t>
            </w:r>
            <w:proofErr w:type="gramEnd"/>
            <w:r w:rsidRPr="00B522E4">
              <w:rPr>
                <w:lang w:val="en-GB"/>
              </w:rPr>
              <w:t xml:space="preserve"> standards; Coding in questionnaires; Documentation of data collection, selection, cleaning. </w:t>
            </w:r>
            <w:r w:rsidRPr="00C32395">
              <w:t xml:space="preserve">Interview </w:t>
            </w:r>
            <w:proofErr w:type="spellStart"/>
            <w:r w:rsidRPr="00C32395">
              <w:t>transcription</w:t>
            </w:r>
            <w:proofErr w:type="spellEnd"/>
            <w:r w:rsidRPr="00C32395">
              <w:t>.</w:t>
            </w:r>
          </w:p>
          <w:p w:rsidR="007368ED" w:rsidRPr="00C32395" w:rsidRDefault="007368ED" w:rsidP="00C5149F"/>
        </w:tc>
        <w:tc>
          <w:tcPr>
            <w:tcW w:w="1826" w:type="dxa"/>
          </w:tcPr>
          <w:p w:rsidR="00B522E4" w:rsidRPr="00C32395" w:rsidRDefault="00B522E4" w:rsidP="00C5149F">
            <w:pPr>
              <w:rPr>
                <w:sz w:val="18"/>
              </w:rPr>
            </w:pPr>
          </w:p>
        </w:tc>
        <w:tc>
          <w:tcPr>
            <w:tcW w:w="3695" w:type="dxa"/>
          </w:tcPr>
          <w:p w:rsid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7368ED" w:rsidRPr="00B522E4" w:rsidRDefault="007368ED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  <w:r w:rsidRPr="00B522E4">
              <w:rPr>
                <w:i/>
                <w:sz w:val="18"/>
                <w:szCs w:val="24"/>
                <w:lang w:val="en-GB"/>
              </w:rPr>
              <w:t>E.g. 4-8 hrs per recorded interview hour.</w:t>
            </w:r>
          </w:p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  <w:r w:rsidRPr="00B522E4">
              <w:rPr>
                <w:i/>
                <w:sz w:val="18"/>
                <w:szCs w:val="24"/>
                <w:lang w:val="en-GB"/>
              </w:rPr>
              <w:t>1-3 hours per person for obtaining informed consent retrospectively</w:t>
            </w:r>
          </w:p>
        </w:tc>
      </w:tr>
    </w:tbl>
    <w:p w:rsidR="007368ED" w:rsidRPr="00E94DF1" w:rsidRDefault="007368E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826"/>
        <w:gridCol w:w="3695"/>
      </w:tblGrid>
      <w:tr w:rsidR="00B522E4" w:rsidRPr="009A54F9" w:rsidTr="007368ED">
        <w:tc>
          <w:tcPr>
            <w:tcW w:w="3539" w:type="dxa"/>
          </w:tcPr>
          <w:p w:rsidR="00B522E4" w:rsidRPr="00B522E4" w:rsidRDefault="00B522E4" w:rsidP="00C5149F">
            <w:pPr>
              <w:rPr>
                <w:lang w:val="en-GB"/>
              </w:rPr>
            </w:pPr>
            <w:r w:rsidRPr="00B522E4">
              <w:rPr>
                <w:lang w:val="en-GB"/>
              </w:rPr>
              <w:t>STORAGE / BACK-UP (A)</w:t>
            </w:r>
          </w:p>
          <w:p w:rsidR="00B522E4" w:rsidRPr="00B522E4" w:rsidRDefault="00B522E4" w:rsidP="00C5149F">
            <w:pPr>
              <w:rPr>
                <w:lang w:val="en-GB"/>
              </w:rPr>
            </w:pPr>
            <w:r w:rsidRPr="00B522E4">
              <w:rPr>
                <w:lang w:val="en-GB"/>
              </w:rPr>
              <w:t xml:space="preserve">Data back-up; Data storage; NAS; Cloud </w:t>
            </w:r>
          </w:p>
          <w:p w:rsidR="00B522E4" w:rsidRPr="00B522E4" w:rsidRDefault="00B522E4" w:rsidP="00C5149F">
            <w:pPr>
              <w:rPr>
                <w:lang w:val="en-GB"/>
              </w:rPr>
            </w:pPr>
          </w:p>
          <w:p w:rsidR="00B522E4" w:rsidRPr="00B522E4" w:rsidRDefault="00B522E4" w:rsidP="00C5149F">
            <w:pPr>
              <w:tabs>
                <w:tab w:val="left" w:pos="1150"/>
              </w:tabs>
              <w:rPr>
                <w:lang w:val="en-GB"/>
              </w:rPr>
            </w:pPr>
            <w:r w:rsidRPr="00B522E4">
              <w:rPr>
                <w:lang w:val="en-GB"/>
              </w:rPr>
              <w:tab/>
            </w:r>
          </w:p>
        </w:tc>
        <w:tc>
          <w:tcPr>
            <w:tcW w:w="1826" w:type="dxa"/>
          </w:tcPr>
          <w:p w:rsidR="00B522E4" w:rsidRPr="00B522E4" w:rsidRDefault="00B522E4" w:rsidP="00C5149F">
            <w:pPr>
              <w:rPr>
                <w:i/>
                <w:sz w:val="18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lang w:val="en-GB"/>
              </w:rPr>
            </w:pPr>
            <w:r w:rsidRPr="00B522E4">
              <w:rPr>
                <w:i/>
                <w:sz w:val="18"/>
                <w:lang w:val="en-GB"/>
              </w:rPr>
              <w:t>E.g. storage at local DTU drive is part of overhead</w:t>
            </w:r>
          </w:p>
        </w:tc>
        <w:tc>
          <w:tcPr>
            <w:tcW w:w="3695" w:type="dxa"/>
          </w:tcPr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945C32" w:rsidRPr="00B522E4" w:rsidRDefault="00945C32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  <w:r w:rsidRPr="00B522E4">
              <w:rPr>
                <w:i/>
                <w:sz w:val="18"/>
                <w:szCs w:val="24"/>
                <w:lang w:val="en-GB"/>
              </w:rPr>
              <w:t>E.g. external drive for field back-up</w:t>
            </w:r>
          </w:p>
        </w:tc>
      </w:tr>
      <w:tr w:rsidR="00B522E4" w:rsidRPr="009A54F9" w:rsidTr="007368ED">
        <w:tc>
          <w:tcPr>
            <w:tcW w:w="3539" w:type="dxa"/>
          </w:tcPr>
          <w:p w:rsidR="00B522E4" w:rsidRPr="00B522E4" w:rsidRDefault="00B522E4" w:rsidP="00C5149F">
            <w:pPr>
              <w:rPr>
                <w:lang w:val="en-GB"/>
              </w:rPr>
            </w:pPr>
            <w:r w:rsidRPr="00B522E4">
              <w:rPr>
                <w:lang w:val="en-GB"/>
              </w:rPr>
              <w:t>ACCESS / CONTROL (AR)</w:t>
            </w:r>
          </w:p>
          <w:p w:rsidR="00B522E4" w:rsidRPr="00B522E4" w:rsidRDefault="00B522E4" w:rsidP="00C5149F">
            <w:pPr>
              <w:rPr>
                <w:lang w:val="en-GB"/>
              </w:rPr>
            </w:pPr>
            <w:r w:rsidRPr="00B522E4">
              <w:rPr>
                <w:lang w:val="en-GB"/>
              </w:rPr>
              <w:t>Access control; Data security; Sensitive data protection; 3rd party data</w:t>
            </w:r>
          </w:p>
        </w:tc>
        <w:tc>
          <w:tcPr>
            <w:tcW w:w="1826" w:type="dxa"/>
          </w:tcPr>
          <w:p w:rsidR="00B522E4" w:rsidRPr="00B522E4" w:rsidRDefault="00B522E4" w:rsidP="00C5149F">
            <w:pPr>
              <w:rPr>
                <w:sz w:val="18"/>
                <w:lang w:val="en-GB"/>
              </w:rPr>
            </w:pPr>
          </w:p>
        </w:tc>
        <w:tc>
          <w:tcPr>
            <w:tcW w:w="3695" w:type="dxa"/>
          </w:tcPr>
          <w:p w:rsidR="00B522E4" w:rsidRPr="00B522E4" w:rsidRDefault="00B522E4" w:rsidP="00C5149F">
            <w:pPr>
              <w:rPr>
                <w:sz w:val="18"/>
                <w:szCs w:val="24"/>
                <w:lang w:val="en-GB"/>
              </w:rPr>
            </w:pPr>
          </w:p>
        </w:tc>
      </w:tr>
      <w:tr w:rsidR="00B522E4" w:rsidRPr="009A54F9" w:rsidTr="007368ED">
        <w:tc>
          <w:tcPr>
            <w:tcW w:w="3539" w:type="dxa"/>
          </w:tcPr>
          <w:p w:rsidR="00B522E4" w:rsidRPr="00B522E4" w:rsidRDefault="00B522E4" w:rsidP="00C5149F">
            <w:pPr>
              <w:rPr>
                <w:lang w:val="en-GB"/>
              </w:rPr>
            </w:pPr>
            <w:r w:rsidRPr="00B522E4">
              <w:rPr>
                <w:lang w:val="en-GB"/>
              </w:rPr>
              <w:t>SHARING (AIR)</w:t>
            </w:r>
          </w:p>
          <w:p w:rsidR="00B522E4" w:rsidRPr="00B522E4" w:rsidRDefault="00B522E4" w:rsidP="00C5149F">
            <w:pPr>
              <w:rPr>
                <w:lang w:val="en-GB"/>
              </w:rPr>
            </w:pPr>
            <w:r w:rsidRPr="00B522E4">
              <w:rPr>
                <w:lang w:val="en-GB"/>
              </w:rPr>
              <w:t>Anonymization; Copyright assessment; Legal assessment of software publication; Data cleaning; Data publishing</w:t>
            </w:r>
          </w:p>
        </w:tc>
        <w:tc>
          <w:tcPr>
            <w:tcW w:w="1826" w:type="dxa"/>
          </w:tcPr>
          <w:p w:rsidR="00B522E4" w:rsidRPr="00B522E4" w:rsidRDefault="00B522E4" w:rsidP="00C5149F">
            <w:pPr>
              <w:rPr>
                <w:sz w:val="18"/>
                <w:lang w:val="en-GB"/>
              </w:rPr>
            </w:pPr>
          </w:p>
          <w:p w:rsidR="00B522E4" w:rsidRPr="00B522E4" w:rsidRDefault="00B522E4" w:rsidP="00C5149F">
            <w:pPr>
              <w:rPr>
                <w:sz w:val="18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lang w:val="en-GB"/>
              </w:rPr>
            </w:pPr>
            <w:r w:rsidRPr="00B522E4">
              <w:rPr>
                <w:i/>
                <w:sz w:val="18"/>
                <w:lang w:val="en-GB"/>
              </w:rPr>
              <w:t>e.g. DTU has legal department, but calculate time for specific advise</w:t>
            </w:r>
          </w:p>
        </w:tc>
        <w:tc>
          <w:tcPr>
            <w:tcW w:w="3695" w:type="dxa"/>
          </w:tcPr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  <w:r w:rsidRPr="00B522E4">
              <w:rPr>
                <w:i/>
                <w:sz w:val="18"/>
                <w:szCs w:val="24"/>
                <w:lang w:val="en-GB"/>
              </w:rPr>
              <w:t xml:space="preserve">e.g. 2-3 </w:t>
            </w:r>
            <w:proofErr w:type="spellStart"/>
            <w:r w:rsidRPr="00B522E4">
              <w:rPr>
                <w:i/>
                <w:sz w:val="18"/>
                <w:szCs w:val="24"/>
                <w:lang w:val="en-GB"/>
              </w:rPr>
              <w:t>wks</w:t>
            </w:r>
            <w:proofErr w:type="spellEnd"/>
            <w:r w:rsidRPr="00B522E4">
              <w:rPr>
                <w:i/>
                <w:sz w:val="18"/>
                <w:szCs w:val="24"/>
                <w:lang w:val="en-GB"/>
              </w:rPr>
              <w:t xml:space="preserve"> to prepare data for deposit from 1 person’s 2-year project</w:t>
            </w:r>
          </w:p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  <w:r w:rsidRPr="00B522E4">
              <w:rPr>
                <w:i/>
                <w:sz w:val="18"/>
                <w:szCs w:val="24"/>
                <w:lang w:val="en-GB"/>
              </w:rPr>
              <w:t xml:space="preserve">e.g. 10 hours of external juridical advice, 2000 </w:t>
            </w:r>
            <w:proofErr w:type="spellStart"/>
            <w:r w:rsidRPr="00B522E4">
              <w:rPr>
                <w:i/>
                <w:sz w:val="18"/>
                <w:szCs w:val="24"/>
                <w:lang w:val="en-GB"/>
              </w:rPr>
              <w:t>dkk</w:t>
            </w:r>
            <w:proofErr w:type="spellEnd"/>
            <w:r w:rsidRPr="00B522E4">
              <w:rPr>
                <w:i/>
                <w:sz w:val="18"/>
                <w:szCs w:val="24"/>
                <w:lang w:val="en-GB"/>
              </w:rPr>
              <w:t>/hour</w:t>
            </w:r>
          </w:p>
        </w:tc>
      </w:tr>
      <w:tr w:rsidR="00B522E4" w:rsidRPr="00D04DC5" w:rsidTr="007368ED">
        <w:tc>
          <w:tcPr>
            <w:tcW w:w="3539" w:type="dxa"/>
          </w:tcPr>
          <w:p w:rsidR="00B522E4" w:rsidRPr="00B522E4" w:rsidRDefault="00B522E4" w:rsidP="00C5149F">
            <w:pPr>
              <w:rPr>
                <w:lang w:val="en-GB"/>
              </w:rPr>
            </w:pPr>
            <w:r w:rsidRPr="00B522E4">
              <w:rPr>
                <w:lang w:val="en-GB"/>
              </w:rPr>
              <w:t>PRESERVATION / ARCHIVING (FAR)</w:t>
            </w:r>
          </w:p>
          <w:p w:rsidR="00B522E4" w:rsidRPr="00B522E4" w:rsidRDefault="00B522E4" w:rsidP="00C5149F">
            <w:pPr>
              <w:rPr>
                <w:lang w:val="en-GB"/>
              </w:rPr>
            </w:pPr>
            <w:r w:rsidRPr="00B522E4">
              <w:rPr>
                <w:lang w:val="en-GB"/>
              </w:rPr>
              <w:lastRenderedPageBreak/>
              <w:t>Data preparation; Collecting documentation; Data</w:t>
            </w:r>
            <w:r w:rsidR="00CA2464">
              <w:rPr>
                <w:lang w:val="en-GB"/>
              </w:rPr>
              <w:t xml:space="preserve"> </w:t>
            </w:r>
            <w:r w:rsidRPr="00B522E4">
              <w:rPr>
                <w:lang w:val="en-GB"/>
              </w:rPr>
              <w:t>model for database; Long-term preservation; Data repository</w:t>
            </w:r>
          </w:p>
        </w:tc>
        <w:tc>
          <w:tcPr>
            <w:tcW w:w="1826" w:type="dxa"/>
          </w:tcPr>
          <w:p w:rsidR="00B522E4" w:rsidRPr="00B522E4" w:rsidRDefault="00B522E4" w:rsidP="00C5149F">
            <w:pPr>
              <w:rPr>
                <w:sz w:val="18"/>
                <w:lang w:val="en-GB"/>
              </w:rPr>
            </w:pPr>
          </w:p>
          <w:p w:rsidR="00B522E4" w:rsidRPr="00B522E4" w:rsidRDefault="00B522E4" w:rsidP="00C5149F">
            <w:pPr>
              <w:rPr>
                <w:sz w:val="18"/>
                <w:lang w:val="en-GB"/>
              </w:rPr>
            </w:pPr>
          </w:p>
          <w:p w:rsidR="00B522E4" w:rsidRPr="00B522E4" w:rsidRDefault="00B522E4" w:rsidP="00C5149F">
            <w:pPr>
              <w:rPr>
                <w:sz w:val="18"/>
                <w:lang w:val="en-GB"/>
              </w:rPr>
            </w:pPr>
          </w:p>
          <w:p w:rsidR="00B522E4" w:rsidRPr="00B522E4" w:rsidRDefault="00B522E4" w:rsidP="00C5149F">
            <w:pPr>
              <w:rPr>
                <w:sz w:val="18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lang w:val="en-GB"/>
              </w:rPr>
            </w:pPr>
            <w:r w:rsidRPr="00B522E4">
              <w:rPr>
                <w:i/>
                <w:sz w:val="18"/>
                <w:lang w:val="en-GB"/>
              </w:rPr>
              <w:t>e.g. DTU Data repository is free for DTU employees</w:t>
            </w:r>
          </w:p>
        </w:tc>
        <w:tc>
          <w:tcPr>
            <w:tcW w:w="3695" w:type="dxa"/>
          </w:tcPr>
          <w:p w:rsidR="00B522E4" w:rsidRPr="00B522E4" w:rsidRDefault="00B522E4" w:rsidP="00C5149F">
            <w:pPr>
              <w:rPr>
                <w:sz w:val="18"/>
                <w:szCs w:val="24"/>
                <w:lang w:val="en-GB"/>
              </w:rPr>
            </w:pPr>
          </w:p>
          <w:p w:rsidR="00B522E4" w:rsidRPr="00B522E4" w:rsidRDefault="00B522E4" w:rsidP="00C5149F">
            <w:pPr>
              <w:rPr>
                <w:sz w:val="18"/>
                <w:szCs w:val="24"/>
                <w:lang w:val="en-GB"/>
              </w:rPr>
            </w:pPr>
          </w:p>
          <w:p w:rsidR="00B522E4" w:rsidRPr="00B522E4" w:rsidRDefault="00B522E4" w:rsidP="00C5149F">
            <w:pPr>
              <w:rPr>
                <w:sz w:val="18"/>
                <w:szCs w:val="24"/>
                <w:lang w:val="en-GB"/>
              </w:rPr>
            </w:pPr>
          </w:p>
          <w:p w:rsidR="00B522E4" w:rsidRPr="00B522E4" w:rsidRDefault="00B522E4" w:rsidP="00C5149F">
            <w:pPr>
              <w:rPr>
                <w:sz w:val="18"/>
                <w:szCs w:val="24"/>
                <w:lang w:val="en-GB"/>
              </w:rPr>
            </w:pPr>
          </w:p>
          <w:p w:rsidR="00B522E4" w:rsidRPr="00B522E4" w:rsidRDefault="00B522E4" w:rsidP="00C5149F">
            <w:pPr>
              <w:rPr>
                <w:sz w:val="18"/>
                <w:szCs w:val="24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szCs w:val="24"/>
                <w:lang w:val="en-GB"/>
              </w:rPr>
            </w:pPr>
            <w:proofErr w:type="gramStart"/>
            <w:r w:rsidRPr="00B522E4">
              <w:rPr>
                <w:i/>
                <w:sz w:val="18"/>
                <w:szCs w:val="24"/>
                <w:lang w:val="en-GB"/>
              </w:rPr>
              <w:t>e.g</w:t>
            </w:r>
            <w:proofErr w:type="gramEnd"/>
            <w:r w:rsidRPr="00B522E4">
              <w:rPr>
                <w:i/>
                <w:sz w:val="18"/>
                <w:szCs w:val="24"/>
                <w:lang w:val="en-GB"/>
              </w:rPr>
              <w:t>. converting data to open format for securing long term value.</w:t>
            </w:r>
          </w:p>
        </w:tc>
      </w:tr>
      <w:tr w:rsidR="00B522E4" w:rsidRPr="00C32395" w:rsidTr="007368ED">
        <w:tc>
          <w:tcPr>
            <w:tcW w:w="3539" w:type="dxa"/>
          </w:tcPr>
          <w:p w:rsidR="00B522E4" w:rsidRPr="00C32395" w:rsidRDefault="00B522E4" w:rsidP="00C5149F">
            <w:pPr>
              <w:rPr>
                <w:b/>
              </w:rPr>
            </w:pPr>
            <w:proofErr w:type="spellStart"/>
            <w:r w:rsidRPr="00C32395">
              <w:rPr>
                <w:b/>
              </w:rPr>
              <w:lastRenderedPageBreak/>
              <w:t>Estimated</w:t>
            </w:r>
            <w:proofErr w:type="spellEnd"/>
            <w:r w:rsidRPr="00C32395">
              <w:rPr>
                <w:b/>
              </w:rPr>
              <w:t xml:space="preserve"> </w:t>
            </w:r>
            <w:proofErr w:type="spellStart"/>
            <w:r w:rsidRPr="00C32395">
              <w:rPr>
                <w:b/>
              </w:rPr>
              <w:t>costs</w:t>
            </w:r>
            <w:proofErr w:type="spellEnd"/>
            <w:r w:rsidRPr="00C32395">
              <w:rPr>
                <w:b/>
              </w:rPr>
              <w:t xml:space="preserve"> for RDM</w:t>
            </w:r>
          </w:p>
          <w:p w:rsidR="00B522E4" w:rsidRPr="00C32395" w:rsidRDefault="00B522E4" w:rsidP="00C5149F">
            <w:pPr>
              <w:rPr>
                <w:b/>
              </w:rPr>
            </w:pPr>
          </w:p>
        </w:tc>
        <w:tc>
          <w:tcPr>
            <w:tcW w:w="1826" w:type="dxa"/>
          </w:tcPr>
          <w:p w:rsidR="00B522E4" w:rsidRPr="00C32395" w:rsidRDefault="00B522E4" w:rsidP="00C5149F">
            <w:pPr>
              <w:rPr>
                <w:sz w:val="18"/>
              </w:rPr>
            </w:pPr>
          </w:p>
        </w:tc>
        <w:tc>
          <w:tcPr>
            <w:tcW w:w="3695" w:type="dxa"/>
          </w:tcPr>
          <w:p w:rsidR="00B522E4" w:rsidRPr="00C32395" w:rsidRDefault="00B522E4" w:rsidP="00C5149F">
            <w:pPr>
              <w:rPr>
                <w:sz w:val="18"/>
                <w:szCs w:val="24"/>
              </w:rPr>
            </w:pPr>
          </w:p>
        </w:tc>
      </w:tr>
      <w:tr w:rsidR="00B522E4" w:rsidRPr="00C32395" w:rsidTr="007368ED">
        <w:tc>
          <w:tcPr>
            <w:tcW w:w="3539" w:type="dxa"/>
          </w:tcPr>
          <w:p w:rsidR="00B522E4" w:rsidRPr="00C32395" w:rsidRDefault="00B522E4" w:rsidP="00C5149F">
            <w:r w:rsidRPr="00C32395">
              <w:t>OA</w:t>
            </w:r>
            <w:r w:rsidR="009A54F9">
              <w:t xml:space="preserve"> </w:t>
            </w:r>
            <w:proofErr w:type="spellStart"/>
            <w:r w:rsidR="009A54F9">
              <w:t>article</w:t>
            </w:r>
            <w:proofErr w:type="spellEnd"/>
            <w:r w:rsidRPr="00C32395">
              <w:t xml:space="preserve"> </w:t>
            </w:r>
            <w:proofErr w:type="spellStart"/>
            <w:r w:rsidRPr="00C32395">
              <w:t>publication</w:t>
            </w:r>
            <w:proofErr w:type="spellEnd"/>
          </w:p>
        </w:tc>
        <w:tc>
          <w:tcPr>
            <w:tcW w:w="1826" w:type="dxa"/>
          </w:tcPr>
          <w:p w:rsidR="00B522E4" w:rsidRPr="00B522E4" w:rsidRDefault="00B522E4" w:rsidP="00C5149F">
            <w:pPr>
              <w:rPr>
                <w:sz w:val="18"/>
                <w:lang w:val="en-GB"/>
              </w:rPr>
            </w:pPr>
          </w:p>
          <w:p w:rsidR="00B522E4" w:rsidRPr="00B522E4" w:rsidRDefault="00B522E4" w:rsidP="00C5149F">
            <w:pPr>
              <w:rPr>
                <w:sz w:val="18"/>
                <w:lang w:val="en-GB"/>
              </w:rPr>
            </w:pPr>
          </w:p>
          <w:p w:rsidR="00B522E4" w:rsidRPr="00B522E4" w:rsidRDefault="00B522E4" w:rsidP="00C5149F">
            <w:pPr>
              <w:rPr>
                <w:i/>
                <w:sz w:val="18"/>
                <w:lang w:val="en-GB"/>
              </w:rPr>
            </w:pPr>
            <w:r w:rsidRPr="00B522E4">
              <w:rPr>
                <w:i/>
                <w:sz w:val="18"/>
                <w:lang w:val="en-GB"/>
              </w:rPr>
              <w:t>e.g. green OA is supported in DTU Orbit</w:t>
            </w:r>
          </w:p>
        </w:tc>
        <w:tc>
          <w:tcPr>
            <w:tcW w:w="3695" w:type="dxa"/>
          </w:tcPr>
          <w:p w:rsidR="00B522E4" w:rsidRPr="00B522E4" w:rsidRDefault="00B522E4" w:rsidP="00C5149F">
            <w:pPr>
              <w:rPr>
                <w:sz w:val="18"/>
                <w:szCs w:val="24"/>
                <w:lang w:val="en-GB"/>
              </w:rPr>
            </w:pPr>
          </w:p>
          <w:p w:rsidR="00B522E4" w:rsidRPr="00B522E4" w:rsidRDefault="00B522E4" w:rsidP="00C5149F">
            <w:pPr>
              <w:rPr>
                <w:sz w:val="18"/>
                <w:szCs w:val="24"/>
                <w:lang w:val="en-GB"/>
              </w:rPr>
            </w:pPr>
          </w:p>
          <w:p w:rsidR="00B522E4" w:rsidRDefault="00B522E4" w:rsidP="00C5149F">
            <w:pPr>
              <w:rPr>
                <w:sz w:val="18"/>
                <w:szCs w:val="24"/>
                <w:lang w:val="en-GB"/>
              </w:rPr>
            </w:pPr>
          </w:p>
          <w:p w:rsidR="009A54F9" w:rsidRPr="00B522E4" w:rsidRDefault="009A54F9" w:rsidP="00C5149F">
            <w:pPr>
              <w:rPr>
                <w:sz w:val="18"/>
                <w:szCs w:val="24"/>
                <w:lang w:val="en-GB"/>
              </w:rPr>
            </w:pPr>
          </w:p>
          <w:p w:rsidR="00B522E4" w:rsidRPr="00C32395" w:rsidRDefault="00B522E4" w:rsidP="00C5149F">
            <w:pPr>
              <w:rPr>
                <w:i/>
                <w:sz w:val="18"/>
                <w:szCs w:val="24"/>
              </w:rPr>
            </w:pPr>
            <w:proofErr w:type="spellStart"/>
            <w:r w:rsidRPr="00C32395">
              <w:rPr>
                <w:i/>
                <w:sz w:val="18"/>
                <w:szCs w:val="24"/>
              </w:rPr>
              <w:t>e.g</w:t>
            </w:r>
            <w:proofErr w:type="spellEnd"/>
            <w:r w:rsidRPr="00C32395">
              <w:rPr>
                <w:i/>
                <w:sz w:val="18"/>
                <w:szCs w:val="24"/>
              </w:rPr>
              <w:t xml:space="preserve">. gold OA APC </w:t>
            </w:r>
            <w:r w:rsidRPr="00C32395">
              <w:rPr>
                <w:rFonts w:cstheme="minorHAnsi"/>
                <w:i/>
                <w:sz w:val="18"/>
                <w:szCs w:val="24"/>
              </w:rPr>
              <w:t>=</w:t>
            </w:r>
            <w:r w:rsidRPr="00C32395">
              <w:rPr>
                <w:i/>
                <w:sz w:val="18"/>
                <w:szCs w:val="24"/>
              </w:rPr>
              <w:t xml:space="preserve"> 500 Euro</w:t>
            </w:r>
          </w:p>
        </w:tc>
      </w:tr>
      <w:tr w:rsidR="00B522E4" w:rsidRPr="00C32395" w:rsidTr="007368ED">
        <w:tc>
          <w:tcPr>
            <w:tcW w:w="3539" w:type="dxa"/>
          </w:tcPr>
          <w:p w:rsidR="00B522E4" w:rsidRDefault="00B522E4" w:rsidP="00C5149F">
            <w:pPr>
              <w:rPr>
                <w:b/>
              </w:rPr>
            </w:pPr>
            <w:proofErr w:type="spellStart"/>
            <w:r w:rsidRPr="00C32395">
              <w:rPr>
                <w:b/>
              </w:rPr>
              <w:t>Estimated</w:t>
            </w:r>
            <w:proofErr w:type="spellEnd"/>
            <w:r w:rsidRPr="00C32395">
              <w:rPr>
                <w:b/>
              </w:rPr>
              <w:t xml:space="preserve"> total </w:t>
            </w:r>
            <w:proofErr w:type="spellStart"/>
            <w:r w:rsidRPr="00C32395">
              <w:rPr>
                <w:b/>
              </w:rPr>
              <w:t>costs</w:t>
            </w:r>
            <w:proofErr w:type="spellEnd"/>
          </w:p>
          <w:p w:rsidR="009874F3" w:rsidRPr="00C32395" w:rsidRDefault="009874F3" w:rsidP="00C5149F">
            <w:pPr>
              <w:rPr>
                <w:b/>
              </w:rPr>
            </w:pPr>
          </w:p>
        </w:tc>
        <w:tc>
          <w:tcPr>
            <w:tcW w:w="5521" w:type="dxa"/>
            <w:gridSpan w:val="2"/>
          </w:tcPr>
          <w:p w:rsidR="00B522E4" w:rsidRPr="00C32395" w:rsidRDefault="00B522E4" w:rsidP="00C5149F"/>
        </w:tc>
      </w:tr>
    </w:tbl>
    <w:p w:rsidR="00B522E4" w:rsidRDefault="00B522E4" w:rsidP="00B522E4"/>
    <w:p w:rsidR="00B522E4" w:rsidRDefault="00B522E4" w:rsidP="00B522E4"/>
    <w:p w:rsidR="00B522E4" w:rsidRDefault="00B522E4" w:rsidP="00B522E4"/>
    <w:p w:rsidR="009874F3" w:rsidRPr="009874F3" w:rsidRDefault="009874F3" w:rsidP="00B522E4">
      <w:pPr>
        <w:rPr>
          <w:lang w:val="en-GB"/>
        </w:rPr>
      </w:pPr>
      <w:r w:rsidRPr="009874F3">
        <w:rPr>
          <w:lang w:val="en-GB"/>
        </w:rPr>
        <w:t xml:space="preserve">Contact </w:t>
      </w:r>
      <w:hyperlink r:id="rId9" w:history="1">
        <w:r w:rsidR="00E94DF1" w:rsidRPr="00EB2F7F">
          <w:rPr>
            <w:rStyle w:val="Hyperlink"/>
            <w:lang w:val="en-GB"/>
          </w:rPr>
          <w:t>datamanagement@dtu.dk</w:t>
        </w:r>
      </w:hyperlink>
      <w:r w:rsidRPr="009874F3">
        <w:rPr>
          <w:lang w:val="en-GB"/>
        </w:rPr>
        <w:t xml:space="preserve"> for further assistance.</w:t>
      </w:r>
    </w:p>
    <w:p w:rsidR="00B522E4" w:rsidRDefault="00B522E4" w:rsidP="00B522E4">
      <w:pPr>
        <w:rPr>
          <w:lang w:val="en-GB"/>
        </w:rPr>
      </w:pPr>
    </w:p>
    <w:p w:rsidR="009A54F9" w:rsidRPr="009874F3" w:rsidRDefault="009A54F9" w:rsidP="00B522E4">
      <w:pPr>
        <w:rPr>
          <w:lang w:val="en-GB"/>
        </w:rPr>
      </w:pPr>
    </w:p>
    <w:p w:rsidR="00B522E4" w:rsidRPr="00B522E4" w:rsidRDefault="00B522E4" w:rsidP="00B522E4">
      <w:pPr>
        <w:rPr>
          <w:sz w:val="18"/>
          <w:lang w:val="en-GB"/>
        </w:rPr>
      </w:pPr>
      <w:r w:rsidRPr="00C32395">
        <w:rPr>
          <w:rFonts w:cs="Arial"/>
          <w:noProof/>
          <w:color w:val="049CCF"/>
          <w:sz w:val="29"/>
          <w:szCs w:val="29"/>
          <w:shd w:val="clear" w:color="auto" w:fill="FFFFFF"/>
          <w:lang w:val="en-US"/>
        </w:rPr>
        <w:drawing>
          <wp:inline distT="0" distB="0" distL="0" distR="0" wp14:anchorId="5AAAA09B" wp14:editId="5EE04588">
            <wp:extent cx="838200" cy="298450"/>
            <wp:effectExtent l="0" t="0" r="0" b="6350"/>
            <wp:docPr id="1" name="Billede 1" descr="Creative Commons Licens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E55">
        <w:rPr>
          <w:rFonts w:cs="Arial"/>
          <w:color w:val="464646"/>
          <w:sz w:val="29"/>
          <w:szCs w:val="29"/>
        </w:rPr>
        <w:br/>
      </w:r>
      <w:r w:rsidRPr="00503E55">
        <w:rPr>
          <w:rFonts w:cstheme="minorHAnsi"/>
          <w:sz w:val="18"/>
          <w:shd w:val="clear" w:color="auto" w:fill="FFFFFF"/>
        </w:rPr>
        <w:t xml:space="preserve">Hansen, JS, Holmstrand KF, Gadegaard S (2020). </w:t>
      </w:r>
      <w:r w:rsidR="00945C32">
        <w:rPr>
          <w:rFonts w:cstheme="minorHAnsi"/>
          <w:i/>
          <w:sz w:val="18"/>
          <w:shd w:val="clear" w:color="auto" w:fill="FFFFFF"/>
          <w:lang w:val="en-GB"/>
        </w:rPr>
        <w:t>Research Data Management</w:t>
      </w:r>
      <w:r w:rsidRPr="00B522E4">
        <w:rPr>
          <w:rFonts w:cstheme="minorHAnsi"/>
          <w:i/>
          <w:sz w:val="18"/>
          <w:shd w:val="clear" w:color="auto" w:fill="FFFFFF"/>
          <w:lang w:val="en-GB"/>
        </w:rPr>
        <w:t xml:space="preserve"> Cost Calculation Template.</w:t>
      </w:r>
      <w:r w:rsidRPr="00B522E4">
        <w:rPr>
          <w:rFonts w:cstheme="minorHAnsi"/>
          <w:sz w:val="18"/>
          <w:shd w:val="clear" w:color="auto" w:fill="FFFFFF"/>
          <w:lang w:val="en-GB"/>
        </w:rPr>
        <w:t xml:space="preserve"> This work is licenced under a</w:t>
      </w:r>
      <w:r w:rsidRPr="00160CA8">
        <w:rPr>
          <w:rFonts w:cstheme="minorHAnsi"/>
          <w:color w:val="303096" w:themeColor="accent4" w:themeTint="BF"/>
          <w:sz w:val="18"/>
          <w:shd w:val="clear" w:color="auto" w:fill="FFFFFF"/>
          <w:lang w:val="en-GB"/>
        </w:rPr>
        <w:t> </w:t>
      </w:r>
      <w:hyperlink r:id="rId12" w:history="1">
        <w:r w:rsidRPr="00160CA8">
          <w:rPr>
            <w:rStyle w:val="Hyperlink"/>
            <w:rFonts w:cstheme="minorHAnsi"/>
            <w:color w:val="1320BF" w:themeColor="accent2" w:themeShade="BF"/>
            <w:sz w:val="18"/>
            <w:shd w:val="clear" w:color="auto" w:fill="FFFFFF"/>
            <w:lang w:val="en-GB"/>
          </w:rPr>
          <w:t>Creative Commons Attribution-</w:t>
        </w:r>
        <w:proofErr w:type="spellStart"/>
        <w:r w:rsidRPr="00160CA8">
          <w:rPr>
            <w:rStyle w:val="Hyperlink"/>
            <w:rFonts w:cstheme="minorHAnsi"/>
            <w:color w:val="1320BF" w:themeColor="accent2" w:themeShade="BF"/>
            <w:sz w:val="18"/>
            <w:shd w:val="clear" w:color="auto" w:fill="FFFFFF"/>
            <w:lang w:val="en-GB"/>
          </w:rPr>
          <w:t>NonCommercial</w:t>
        </w:r>
        <w:proofErr w:type="spellEnd"/>
        <w:r w:rsidRPr="00160CA8">
          <w:rPr>
            <w:rStyle w:val="Hyperlink"/>
            <w:rFonts w:cstheme="minorHAnsi"/>
            <w:color w:val="1320BF" w:themeColor="accent2" w:themeShade="BF"/>
            <w:sz w:val="18"/>
            <w:shd w:val="clear" w:color="auto" w:fill="FFFFFF"/>
            <w:lang w:val="en-GB"/>
          </w:rPr>
          <w:t>-</w:t>
        </w:r>
        <w:proofErr w:type="spellStart"/>
        <w:r w:rsidRPr="00160CA8">
          <w:rPr>
            <w:rStyle w:val="Hyperlink"/>
            <w:rFonts w:cstheme="minorHAnsi"/>
            <w:color w:val="1320BF" w:themeColor="accent2" w:themeShade="BF"/>
            <w:sz w:val="18"/>
            <w:shd w:val="clear" w:color="auto" w:fill="FFFFFF"/>
            <w:lang w:val="en-GB"/>
          </w:rPr>
          <w:t>ShareAlike</w:t>
        </w:r>
        <w:proofErr w:type="spellEnd"/>
        <w:r w:rsidRPr="00160CA8">
          <w:rPr>
            <w:rStyle w:val="Hyperlink"/>
            <w:rFonts w:cstheme="minorHAnsi"/>
            <w:color w:val="1320BF" w:themeColor="accent2" w:themeShade="BF"/>
            <w:sz w:val="18"/>
            <w:shd w:val="clear" w:color="auto" w:fill="FFFFFF"/>
            <w:lang w:val="en-GB"/>
          </w:rPr>
          <w:t xml:space="preserve"> 4.0 International License</w:t>
        </w:r>
      </w:hyperlink>
      <w:r w:rsidRPr="00160CA8">
        <w:rPr>
          <w:rFonts w:cs="Arial"/>
          <w:color w:val="1320BF" w:themeColor="accent2" w:themeShade="BF"/>
          <w:sz w:val="18"/>
          <w:shd w:val="clear" w:color="auto" w:fill="FFFFFF"/>
          <w:lang w:val="en-GB"/>
        </w:rPr>
        <w:t>.</w:t>
      </w:r>
    </w:p>
    <w:p w:rsidR="00B522E4" w:rsidRPr="00B522E4" w:rsidRDefault="00B522E4" w:rsidP="00B522E4">
      <w:pPr>
        <w:rPr>
          <w:sz w:val="18"/>
          <w:lang w:val="en-GB"/>
        </w:rPr>
      </w:pPr>
      <w:r w:rsidRPr="00B522E4">
        <w:rPr>
          <w:sz w:val="18"/>
          <w:lang w:val="en-GB"/>
        </w:rPr>
        <w:t xml:space="preserve">This template is adapted </w:t>
      </w:r>
      <w:proofErr w:type="gramStart"/>
      <w:r w:rsidRPr="00B522E4">
        <w:rPr>
          <w:sz w:val="18"/>
          <w:lang w:val="en-GB"/>
        </w:rPr>
        <w:t>from</w:t>
      </w:r>
      <w:proofErr w:type="gramEnd"/>
      <w:r w:rsidRPr="00B522E4">
        <w:rPr>
          <w:sz w:val="18"/>
          <w:lang w:val="en-GB"/>
        </w:rPr>
        <w:t>:</w:t>
      </w:r>
    </w:p>
    <w:p w:rsidR="00B522E4" w:rsidRPr="00B522E4" w:rsidRDefault="00B522E4" w:rsidP="00B522E4">
      <w:pPr>
        <w:rPr>
          <w:rFonts w:cstheme="minorHAnsi"/>
          <w:sz w:val="18"/>
          <w:lang w:val="en-GB"/>
        </w:rPr>
      </w:pPr>
      <w:proofErr w:type="spellStart"/>
      <w:r w:rsidRPr="00B522E4">
        <w:rPr>
          <w:sz w:val="18"/>
          <w:lang w:val="en-GB"/>
        </w:rPr>
        <w:t>Blumer</w:t>
      </w:r>
      <w:proofErr w:type="spellEnd"/>
      <w:r w:rsidRPr="00B522E4">
        <w:rPr>
          <w:sz w:val="18"/>
          <w:lang w:val="en-GB"/>
        </w:rPr>
        <w:t xml:space="preserve"> et al. (2019). EPFL Library Research Data Management </w:t>
      </w:r>
      <w:proofErr w:type="spellStart"/>
      <w:r w:rsidRPr="00B522E4">
        <w:rPr>
          <w:sz w:val="18"/>
          <w:lang w:val="en-GB"/>
        </w:rPr>
        <w:t>Fastguides</w:t>
      </w:r>
      <w:proofErr w:type="spellEnd"/>
      <w:r w:rsidRPr="00B522E4">
        <w:rPr>
          <w:sz w:val="18"/>
          <w:lang w:val="en-GB"/>
        </w:rPr>
        <w:t xml:space="preserve">. </w:t>
      </w:r>
      <w:proofErr w:type="spellStart"/>
      <w:r w:rsidRPr="00B522E4">
        <w:rPr>
          <w:sz w:val="18"/>
          <w:lang w:val="en-GB"/>
        </w:rPr>
        <w:t>Zenodo</w:t>
      </w:r>
      <w:proofErr w:type="spellEnd"/>
      <w:r w:rsidRPr="00B522E4">
        <w:rPr>
          <w:sz w:val="18"/>
          <w:lang w:val="en-GB"/>
        </w:rPr>
        <w:t>.</w:t>
      </w:r>
      <w:r w:rsidRPr="00B522E4">
        <w:rPr>
          <w:rFonts w:cstheme="minorHAnsi"/>
          <w:sz w:val="18"/>
          <w:lang w:val="en-GB"/>
        </w:rPr>
        <w:t xml:space="preserve"> </w:t>
      </w:r>
      <w:hyperlink r:id="rId13" w:history="1">
        <w:r w:rsidRPr="00B522E4">
          <w:rPr>
            <w:rStyle w:val="Hyperlink"/>
            <w:sz w:val="18"/>
            <w:lang w:val="en-GB"/>
          </w:rPr>
          <w:t>http://doi.org/10.5281/zenodo.3327830</w:t>
        </w:r>
      </w:hyperlink>
      <w:r w:rsidRPr="00B522E4">
        <w:rPr>
          <w:rFonts w:cstheme="minorHAnsi"/>
          <w:color w:val="333333"/>
          <w:sz w:val="14"/>
          <w:shd w:val="clear" w:color="auto" w:fill="F5F5F5"/>
          <w:lang w:val="en-GB"/>
        </w:rPr>
        <w:t xml:space="preserve"> </w:t>
      </w:r>
    </w:p>
    <w:p w:rsidR="00B522E4" w:rsidRPr="00B522E4" w:rsidRDefault="00B522E4" w:rsidP="00B522E4">
      <w:pPr>
        <w:rPr>
          <w:sz w:val="18"/>
          <w:lang w:val="en-GB"/>
        </w:rPr>
      </w:pPr>
      <w:r w:rsidRPr="00B522E4">
        <w:rPr>
          <w:sz w:val="18"/>
          <w:lang w:val="en-GB"/>
        </w:rPr>
        <w:t xml:space="preserve">Utrecht University: </w:t>
      </w:r>
      <w:hyperlink r:id="rId14" w:history="1">
        <w:r w:rsidRPr="00B522E4">
          <w:rPr>
            <w:rStyle w:val="Hyperlink"/>
            <w:sz w:val="18"/>
            <w:lang w:val="en-GB"/>
          </w:rPr>
          <w:t>https://www.uu.nl/en/research/research-data-management/guides/costs-of-data-management</w:t>
        </w:r>
      </w:hyperlink>
      <w:r w:rsidRPr="00B522E4">
        <w:rPr>
          <w:sz w:val="18"/>
          <w:lang w:val="en-GB"/>
        </w:rPr>
        <w:t xml:space="preserve"> </w:t>
      </w:r>
    </w:p>
    <w:sectPr w:rsidR="00B522E4" w:rsidRPr="00B522E4" w:rsidSect="00B522E4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211" w:right="1418" w:bottom="226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E4" w:rsidRDefault="00B522E4" w:rsidP="009E4B94">
      <w:pPr>
        <w:spacing w:line="240" w:lineRule="auto"/>
      </w:pPr>
      <w:r>
        <w:separator/>
      </w:r>
    </w:p>
  </w:endnote>
  <w:endnote w:type="continuationSeparator" w:id="0">
    <w:p w:rsidR="00B522E4" w:rsidRDefault="00B522E4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EC" w:rsidRPr="00B27B05" w:rsidRDefault="00D04DC5" w:rsidP="00E35FEC">
    <w:pPr>
      <w:pStyle w:val="FooterRight"/>
    </w:pPr>
    <w:sdt>
      <w:sdtPr>
        <w:alias w:val="Side"/>
        <w:tag w:val="{&quot;templafy&quot;:{&quot;id&quot;:&quot;fd88f769-d5b3-4de4-8a64-65e500917bde&quot;}}"/>
        <w:id w:val="-332612476"/>
      </w:sdtPr>
      <w:sdtEndPr/>
      <w:sdtContent>
        <w:r w:rsidR="00E35FEC">
          <w:t>Side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PAGE  </w:instrText>
    </w:r>
    <w:r w:rsidR="00E35FEC" w:rsidRPr="00B27B05">
      <w:fldChar w:fldCharType="separate"/>
    </w:r>
    <w:r>
      <w:rPr>
        <w:noProof/>
      </w:rPr>
      <w:t>2</w:t>
    </w:r>
    <w:r w:rsidR="00E35FEC" w:rsidRPr="00B27B05">
      <w:fldChar w:fldCharType="end"/>
    </w:r>
    <w:r w:rsidR="00E35FEC" w:rsidRPr="00B27B05">
      <w:t xml:space="preserve"> </w:t>
    </w:r>
    <w:sdt>
      <w:sdtPr>
        <w:alias w:val="of"/>
        <w:tag w:val="{&quot;templafy&quot;:{&quot;id&quot;:&quot;3edcf4ab-1435-4f3b-8257-98c62d02e81a&quot;}}"/>
        <w:id w:val="2121178925"/>
      </w:sdtPr>
      <w:sdtEndPr/>
      <w:sdtContent>
        <w:r w:rsidR="00E35FEC">
          <w:t>af</w:t>
        </w:r>
      </w:sdtContent>
    </w:sdt>
    <w:r w:rsidR="00E35FEC" w:rsidRPr="00B27B05">
      <w:t xml:space="preserve"> </w:t>
    </w:r>
    <w:fldSimple w:instr=" NUMPAGES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Blank"/>
      <w:tblW w:w="9923" w:type="dxa"/>
      <w:tblLayout w:type="fixed"/>
      <w:tblLook w:val="01E0" w:firstRow="1" w:lastRow="1" w:firstColumn="1" w:lastColumn="1" w:noHBand="0" w:noVBand="0"/>
    </w:tblPr>
    <w:tblGrid>
      <w:gridCol w:w="2552"/>
      <w:gridCol w:w="2268"/>
      <w:gridCol w:w="1814"/>
      <w:gridCol w:w="3289"/>
    </w:tblGrid>
    <w:tr w:rsidR="0026019D" w:rsidTr="00191702">
      <w:trPr>
        <w:trHeight w:val="981"/>
      </w:trPr>
      <w:tc>
        <w:tcPr>
          <w:tcW w:w="2552" w:type="dxa"/>
        </w:tcPr>
        <w:sdt>
          <w:sdtPr>
            <w:alias w:val="Workarea"/>
            <w:tag w:val="{&quot;templafy&quot;:{&quot;id&quot;:&quot;7f08a873-2a79-4db7-ae2b-906bd4409481&quot;}}"/>
            <w:id w:val="-28101803"/>
            <w:placeholder>
              <w:docPart w:val="DefaultPlaceholder_-1854013440"/>
            </w:placeholder>
          </w:sdtPr>
          <w:sdtEndPr/>
          <w:sdtContent>
            <w:p w:rsidR="009379B0" w:rsidRDefault="00CA2464">
              <w:pPr>
                <w:pStyle w:val="Template-Afdeling"/>
              </w:pPr>
              <w:r>
                <w:t>DTU Bibliotek</w:t>
              </w:r>
            </w:p>
          </w:sdtContent>
        </w:sdt>
        <w:sdt>
          <w:sdtPr>
            <w:alias w:val="Name"/>
            <w:tag w:val="{&quot;templafy&quot;:{&quot;id&quot;:&quot;34198b17-4ee0-405a-83ea-367ed30bd5c2&quot;}}"/>
            <w:id w:val="1414667987"/>
            <w:placeholder>
              <w:docPart w:val="DefaultPlaceholder_-1854013440"/>
            </w:placeholder>
          </w:sdtPr>
          <w:sdtEndPr/>
          <w:sdtContent>
            <w:p w:rsidR="009379B0" w:rsidRDefault="00CA2464">
              <w:pPr>
                <w:pStyle w:val="Template-AdresseVenstrestillet"/>
              </w:pPr>
              <w:r>
                <w:t>Danmarks Tekniske Informationscenter</w:t>
              </w:r>
            </w:p>
          </w:sdtContent>
        </w:sdt>
      </w:tc>
      <w:tc>
        <w:tcPr>
          <w:tcW w:w="2268" w:type="dxa"/>
        </w:tcPr>
        <w:sdt>
          <w:sdtPr>
            <w:alias w:val="Address"/>
            <w:tag w:val="{&quot;templafy&quot;:{&quot;id&quot;:&quot;8486b1f2-28c3-4ff6-9c96-cb028f8f0cc2&quot;}}"/>
            <w:id w:val="788702507"/>
            <w:placeholder>
              <w:docPart w:val="DefaultPlaceholder_-1854013440"/>
            </w:placeholder>
          </w:sdtPr>
          <w:sdtEndPr/>
          <w:sdtContent>
            <w:p w:rsidR="009379B0" w:rsidRDefault="00CA2464">
              <w:pPr>
                <w:pStyle w:val="Template-AdresseVenstrestillet"/>
              </w:pPr>
              <w:r>
                <w:t>Anker Engelunds Vej 1</w:t>
              </w:r>
            </w:p>
          </w:sdtContent>
        </w:sdt>
        <w:sdt>
          <w:sdtPr>
            <w:alias w:val="Department"/>
            <w:tag w:val="{&quot;templafy&quot;:{&quot;id&quot;:&quot;673f540f-ab29-42fb-b4b2-a419addb47d0&quot;}}"/>
            <w:id w:val="-738404263"/>
            <w:placeholder>
              <w:docPart w:val="DefaultPlaceholder_-1854013440"/>
            </w:placeholder>
          </w:sdtPr>
          <w:sdtEndPr/>
          <w:sdtContent>
            <w:p w:rsidR="009379B0" w:rsidRDefault="00CA2464">
              <w:pPr>
                <w:pStyle w:val="Template-AdresseVenstrestillet"/>
              </w:pPr>
              <w:r>
                <w:t>Bygning 101 D</w:t>
              </w:r>
            </w:p>
          </w:sdtContent>
        </w:sdt>
        <w:sdt>
          <w:sdtPr>
            <w:alias w:val="City"/>
            <w:tag w:val="{&quot;templafy&quot;:{&quot;id&quot;:&quot;c2824514-af7f-4505-a1e0-6d04235254cd&quot;}}"/>
            <w:id w:val="1844354522"/>
            <w:placeholder>
              <w:docPart w:val="DefaultPlaceholder_-1854013440"/>
            </w:placeholder>
          </w:sdtPr>
          <w:sdtEndPr/>
          <w:sdtContent>
            <w:p w:rsidR="009379B0" w:rsidRDefault="00CA2464">
              <w:pPr>
                <w:pStyle w:val="Template-AdresseVenstrestillet"/>
              </w:pPr>
              <w:r>
                <w:t>2800 Kgs. Lyngby</w:t>
              </w:r>
            </w:p>
          </w:sdtContent>
        </w:sdt>
      </w:tc>
      <w:tc>
        <w:tcPr>
          <w:tcW w:w="1814" w:type="dxa"/>
        </w:tcPr>
        <w:sdt>
          <w:sdtPr>
            <w:tag w:val="{&quot;templafy&quot;:{&quot;id&quot;:&quot;e1b76f5d-8160-4a05-a8e5-9da8dc25e5f1&quot;}}"/>
            <w:id w:val="-2048598055"/>
            <w:placeholder>
              <w:docPart w:val="DefaultPlaceholder_-1854013440"/>
            </w:placeholder>
          </w:sdtPr>
          <w:sdtEndPr/>
          <w:sdtContent>
            <w:p w:rsidR="0026019D" w:rsidRPr="004B550F" w:rsidRDefault="00D04DC5" w:rsidP="0055679E">
              <w:pPr>
                <w:pStyle w:val="Template-AdresseHjrestillet"/>
              </w:pPr>
              <w:sdt>
                <w:sdtPr>
                  <w:alias w:val="PhoneLabel"/>
                  <w:tag w:val="{&quot;templafy&quot;:{&quot;id&quot;:&quot;49805ec7-f7df-4113-8078-a9755414e3fd&quot;}}"/>
                  <w:id w:val="1355548928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Tlf</w:t>
                  </w:r>
                </w:sdtContent>
              </w:sdt>
              <w:r w:rsidR="0026019D" w:rsidRPr="004B550F">
                <w:t xml:space="preserve">. </w:t>
              </w:r>
              <w:sdt>
                <w:sdtPr>
                  <w:alias w:val="Plus45"/>
                  <w:tag w:val="{&quot;templafy&quot;:{&quot;id&quot;:&quot;29dbf23f-8b43-463e-ad7b-07dda3d4cb3d&quot;}}"/>
                  <w:id w:val="-326360782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 xml:space="preserve"> </w:t>
                  </w:r>
                </w:sdtContent>
              </w:sdt>
              <w:r w:rsidR="006C55BF" w:rsidRPr="004B550F">
                <w:t xml:space="preserve"> </w:t>
              </w:r>
              <w:sdt>
                <w:sdtPr>
                  <w:alias w:val="Phone"/>
                  <w:tag w:val="{&quot;templafy&quot;:{&quot;id&quot;:&quot;b6ed6290-4c9a-4cc2-b71b-e7164963ee48&quot;}}"/>
                  <w:id w:val="-1771778065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45 25 72 50</w:t>
                  </w:r>
                </w:sdtContent>
              </w:sdt>
              <w:r w:rsidR="0026019D" w:rsidRPr="004B550F">
                <w:t xml:space="preserve"> </w:t>
              </w:r>
            </w:p>
          </w:sdtContent>
        </w:sdt>
        <w:p w:rsidR="0026019D" w:rsidRPr="00472E46" w:rsidRDefault="0026019D" w:rsidP="00472E46">
          <w:pPr>
            <w:pStyle w:val="Template-AdresseHjrestillet"/>
          </w:pPr>
        </w:p>
      </w:tc>
      <w:tc>
        <w:tcPr>
          <w:tcW w:w="3289" w:type="dxa"/>
        </w:tcPr>
        <w:sdt>
          <w:sdtPr>
            <w:alias w:val="Web"/>
            <w:tag w:val="{&quot;templafy&quot;:{&quot;id&quot;:&quot;70310dd8-6247-4330-a14c-c8730c139070&quot;}}"/>
            <w:id w:val="1666278623"/>
            <w:placeholder>
              <w:docPart w:val="DefaultPlaceholder_-1854013440"/>
            </w:placeholder>
          </w:sdtPr>
          <w:sdtEndPr/>
          <w:sdtContent>
            <w:p w:rsidR="009379B0" w:rsidRDefault="00CA2464">
              <w:pPr>
                <w:pStyle w:val="Template-AdresseHjrestillet"/>
              </w:pPr>
              <w:r>
                <w:t>www.bibliotek.dtu.dk</w:t>
              </w:r>
            </w:p>
          </w:sdtContent>
        </w:sdt>
        <w:p w:rsidR="0026019D" w:rsidRPr="0055679E" w:rsidRDefault="0026019D" w:rsidP="0055679E">
          <w:pPr>
            <w:pStyle w:val="Template-AdresseHjrestillet"/>
          </w:pPr>
        </w:p>
      </w:tc>
    </w:tr>
  </w:tbl>
  <w:p w:rsidR="009E4B94" w:rsidRPr="00094ABD" w:rsidRDefault="00191702" w:rsidP="00432D6E">
    <w:pPr>
      <w:pStyle w:val="Footer"/>
      <w:spacing w:line="60" w:lineRule="exac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800CF0" wp14:editId="34B045AB">
              <wp:simplePos x="0" y="0"/>
              <wp:positionH relativeFrom="page">
                <wp:posOffset>208915</wp:posOffset>
              </wp:positionH>
              <wp:positionV relativeFrom="margin">
                <wp:align>bottom</wp:align>
              </wp:positionV>
              <wp:extent cx="223200" cy="1533600"/>
              <wp:effectExtent l="0" t="0" r="5715" b="9525"/>
              <wp:wrapNone/>
              <wp:docPr id="6" name="CV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" cy="15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9FF" w:rsidRDefault="00D04DC5" w:rsidP="009E19FF">
                          <w:pPr>
                            <w:pStyle w:val="Template-CVR"/>
                            <w:rPr>
                              <w:szCs w:val="12"/>
                            </w:rPr>
                          </w:pPr>
                          <w:sdt>
                            <w:sdtPr>
                              <w:alias w:val="CVR"/>
                              <w:tag w:val="{&quot;templafy&quot;:{&quot;id&quot;:&quot;b04db74f-c4c9-4d09-88bb-df479da95c01&quot;}}"/>
                              <w:id w:val="-1995555206"/>
                            </w:sdtPr>
                            <w:sdtEndPr/>
                            <w:sdtContent>
                              <w:r w:rsidR="006A68BE">
                                <w:t>CVR-nr.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  <w:sdt>
                            <w:sdtPr>
                              <w:alias w:val="Cvr"/>
                              <w:tag w:val="{&quot;templafy&quot;:{&quot;id&quot;:&quot;3df9c8fe-12c7-4838-bd02-6f12d12b49bc&quot;}}"/>
                              <w:id w:val="-1695381377"/>
                            </w:sdtPr>
                            <w:sdtEndPr/>
                            <w:sdtContent>
                              <w:r w:rsidR="006A68BE">
                                <w:t>DK 30 06 09 46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00CF0" id="_x0000_t202" coordsize="21600,21600" o:spt="202" path="m,l,21600r21600,l21600,xe">
              <v:stroke joinstyle="miter"/>
              <v:path gradientshapeok="t" o:connecttype="rect"/>
            </v:shapetype>
            <v:shape id="CVR" o:spid="_x0000_s1027" type="#_x0000_t202" style="position:absolute;margin-left:16.45pt;margin-top:0;width:17.55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OIqwIAAKwFAAAOAAAAZHJzL2Uyb0RvYy54bWysVFtvmzAUfp+0/2D5nXIJIQGVVC2EaVJ3&#10;0brt3QETrIHNbCckmvbfd2xCmraaNG3zg3V8jv2d2+dzfXPoWrSnUjHBU+xfeRhRXoqK8W2Kv3wu&#10;nCVGShNekVZwmuIjVfhm9frV9dAnNBCNaCsqEYBwlQx9ihut+8R1VdnQjqgr0VMOxlrIjmg4yq1b&#10;STIAete6gedF7iBk1UtRUqVAm49GvLL4dU1L/aGuFdWoTTHEpu0u7b4xu7u6JslWkr5h5SkM8hdR&#10;dIRxcHqGyokmaCfZC6iOlVIoUeurUnSuqGtWUpsDZON7z7J5aEhPbS5QHNWfy6T+H2z5fv9RIlal&#10;OMKIkw5alH39ZMoy9CoB60MPdn24Ewdor01R9fei/KYQF1lD+JbeSimGhpIKwvLNS/fi6YijDMhm&#10;eCcqwCc7LSzQoZadqRlUAQE6tOd4bgk9aFSCMghm0GaMSjD589ksgoNxQZLpdS+VfkNFh4yQYgkt&#10;t+hkf6/0eHW6YpxxUbC2BT1JWv5EAZijBnzDU2MzUdgu/oi9eL1cL0MnDKK1E3p57twWWehEhb+Y&#10;57M8y3L/p/Hrh0nDqopy42ZilB/+WcdO3B65cOaUEi2rDJwJScntJmsl2hNgdGHXqSAX19ynYdh6&#10;QS7PUvKD0LsLYqeIlgsnLMK5Ey+8peP58V0ceWEc5sXTlO4Zp/+eEhpSHM+D+Uim3+bm2fUyN5J0&#10;TMPMaFmX4uX5EkkMBde8sq3VhLWjfFEKE/5jKaDdU6MtYQ1HR7bqw+Zgv4RlsyHzRlRHYLAUQDAg&#10;I8w7EMweLOA4wPhIsfq+I5Ji1L7l8BFArSdBTsJmEggvGwFTSGM0ipkeZ9Kul2zbAPj41bi4hc9S&#10;M8vjx0BOXwxGgk3nNL7MzLk821uPQ3b1CwAA//8DAFBLAwQUAAYACAAAACEAjFNn4NwAAAAGAQAA&#10;DwAAAGRycy9kb3ducmV2LnhtbEyPwWrDMBBE74X+g9hCb40cuzGpYzkUQ+gt0DQfsLEVy0RauZYS&#10;O3/f7ak9DcsMM2/L7eysuOkx9J4ULBcJCE2Nb3vqFBy/di9rECEitWg9aQV3HWBbPT6UWLR+ok99&#10;O8ROcAmFAhWYGIdCytAY7TAs/KCJvbMfHUY+x062I05c7qxMkySXDnviBYODro1uLoerU7C/SzNl&#10;bnVs6jrf59n3Di8fVqnnp/l9AyLqOf6F4Ref0aFippO/UhuEVZClb5xUwA+xm69ZTwrS1+UKZFXK&#10;//jVDwAAAP//AwBQSwECLQAUAAYACAAAACEAtoM4kv4AAADhAQAAEwAAAAAAAAAAAAAAAAAAAAAA&#10;W0NvbnRlbnRfVHlwZXNdLnhtbFBLAQItABQABgAIAAAAIQA4/SH/1gAAAJQBAAALAAAAAAAAAAAA&#10;AAAAAC8BAABfcmVscy8ucmVsc1BLAQItABQABgAIAAAAIQCbtgOIqwIAAKwFAAAOAAAAAAAAAAAA&#10;AAAAAC4CAABkcnMvZTJvRG9jLnhtbFBLAQItABQABgAIAAAAIQCMU2fg3AAAAAYBAAAPAAAAAAAA&#10;AAAAAAAAAAUFAABkcnMvZG93bnJldi54bWxQSwUGAAAAAAQABADzAAAADgYAAAAA&#10;" filled="f" stroked="f">
              <v:textbox style="layout-flow:vertical;mso-layout-flow-alt:bottom-to-top" inset="0,0,0,0">
                <w:txbxContent>
                  <w:p w:rsidR="009E19FF" w:rsidRDefault="00CA2464" w:rsidP="009E19FF">
                    <w:pPr>
                      <w:pStyle w:val="Template-CVR"/>
                      <w:rPr>
                        <w:szCs w:val="12"/>
                      </w:rPr>
                    </w:pPr>
                    <w:sdt>
                      <w:sdtPr>
                        <w:alias w:val="CVR"/>
                        <w:tag w:val="{&quot;templafy&quot;:{&quot;id&quot;:&quot;b04db74f-c4c9-4d09-88bb-df479da95c01&quot;}}"/>
                        <w:id w:val="-1995555206"/>
                      </w:sdtPr>
                      <w:sdtEndPr/>
                      <w:sdtContent>
                        <w:r w:rsidR="006A68BE">
                          <w:t>CVR-nr.</w:t>
                        </w:r>
                      </w:sdtContent>
                    </w:sdt>
                    <w:r w:rsidR="009E19FF">
                      <w:t xml:space="preserve"> </w:t>
                    </w:r>
                    <w:sdt>
                      <w:sdtPr>
                        <w:alias w:val="Cvr"/>
                        <w:tag w:val="{&quot;templafy&quot;:{&quot;id&quot;:&quot;3df9c8fe-12c7-4838-bd02-6f12d12b49bc&quot;}}"/>
                        <w:id w:val="-1695381377"/>
                      </w:sdtPr>
                      <w:sdtEndPr/>
                      <w:sdtContent>
                        <w:r w:rsidR="006A68BE">
                          <w:t>DK 30 06 09 46</w:t>
                        </w:r>
                      </w:sdtContent>
                    </w:sdt>
                    <w:r w:rsidR="009E19FF"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E4" w:rsidRDefault="00B522E4" w:rsidP="009E4B94">
      <w:pPr>
        <w:spacing w:line="240" w:lineRule="auto"/>
      </w:pPr>
      <w:r>
        <w:separator/>
      </w:r>
    </w:p>
  </w:footnote>
  <w:footnote w:type="continuationSeparator" w:id="0">
    <w:p w:rsidR="00B522E4" w:rsidRDefault="00B522E4" w:rsidP="009E4B94">
      <w:pPr>
        <w:spacing w:line="240" w:lineRule="auto"/>
      </w:pPr>
      <w:r>
        <w:continuationSeparator/>
      </w:r>
    </w:p>
  </w:footnote>
  <w:footnote w:id="1">
    <w:p w:rsidR="00B522E4" w:rsidRPr="00C32395" w:rsidRDefault="00B522E4" w:rsidP="00B522E4">
      <w:pPr>
        <w:pStyle w:val="FootnoteText"/>
      </w:pPr>
      <w:r w:rsidRPr="00C32395">
        <w:rPr>
          <w:rStyle w:val="FootnoteReference"/>
        </w:rPr>
        <w:footnoteRef/>
      </w:r>
      <w:r w:rsidRPr="00C32395">
        <w:t xml:space="preserve"> </w:t>
      </w:r>
      <w:proofErr w:type="spellStart"/>
      <w:r w:rsidRPr="00C32395">
        <w:t>Relevance</w:t>
      </w:r>
      <w:proofErr w:type="spellEnd"/>
      <w:r w:rsidRPr="00C32395">
        <w:t xml:space="preserve"> to FAIR principles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3BC" w:rsidRDefault="003163BC" w:rsidP="003163BC">
    <w:pPr>
      <w:pStyle w:val="Header"/>
    </w:pPr>
  </w:p>
  <w:p w:rsidR="003163BC" w:rsidRDefault="003163BC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2D5357" wp14:editId="4B1FA1C7">
              <wp:simplePos x="0" y="0"/>
              <wp:positionH relativeFrom="page">
                <wp:posOffset>0</wp:posOffset>
              </wp:positionH>
              <wp:positionV relativeFrom="page">
                <wp:posOffset>609600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238e1fa2-fa03-4be4-8276-22757578dd0f&quot;}}"/>
                            <w:id w:val="1665355536"/>
                            <w:placeholder>
                              <w:docPart w:val="79EB873EF9214AAFB00AE28ED0A0974D"/>
                            </w:placeholder>
                          </w:sdtPr>
                          <w:sdtEndPr/>
                          <w:sdtContent>
                            <w:p w:rsidR="009379B0" w:rsidRDefault="00CA2464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D5357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26" type="#_x0000_t202" style="position:absolute;margin-left:0;margin-top:48pt;width:595.2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A/1gIAAAgGAAAOAAAAZHJzL2Uyb0RvYy54bWysVNtu2zAMfR+wfxD07tpOnYuNOkUa18OA&#10;oC3QDn1WZLkRJkuepCTOhv37KDlOL9uAYduLTIsURZ5zxIvLrhFox7ThSuY4PoswYpKqisunHH96&#10;KIMZRsYSWRGhJMvxgRl8OX//7mLfZmykNkpUTCNIIk22b3O8sbbNwtDQDWuIOVMtk+CslW6IhV/9&#10;FFaa7CF7I8JRFE3CvdJVqxVlxsBu0Tvx3Oeva0btbV0bZpHIMdRm/ar9unZrOL8g2ZMm7YbTYxnk&#10;L6poCJdw6SlVQSxBW81/StVwqpVRtT2jqglVXXPKfA/QTRy96eZ+Q1rmewFwTHuCyfy/tPRmd6cR&#10;r3KcYCRJAxQtlax5xaTlRHB7cBDtW5NB5H0Lsba7Uh1QPewb2HSdd7Vu3Bd6QuAHsA8ngFlnEYXN&#10;6XicTqZjjCj4zsdpEnsGwufTrTb2A1MNckaONRDocSW7lbFQCYQOIe4yqUouhCdRSLTP8eR8HPkD&#10;Jw+cENLFQhGQ42j15HxLo/R6dj1LgmQ0uQ6SqCiCRblMgkkZT8fFebFcFvF3ly9Osg2vABV33yCU&#10;OPkzIo6S7Sk+ScUowSuXzpXkBc+WQqMdAakK6/GF2l9Eha+r8GBAU286ikdJdDVKg3IymwZJmYyD&#10;dBrNgihOr9JJlKRJUb7uaMUl+/eOXoH/ouier1Nja0HoZyed37bmynluDcIG3kKnwl5tzrLdujtK&#10;c62qAyhTK1AM6M60tOQgnxUx9o5oeM+wCTPK3sJSCwUyUUcLo43SX3+17+KBXfBitIf5kGPzZUs0&#10;w0h8lPAA3TAZDD0Y68GQ22apgMfYV+NNOKCtGMxaq+YRRtfC3QIuIinclWM7mEvbTykYfZQtFj4I&#10;RkZL7Eret9SldsS7x/DQPRLdHl+MBbhu1DA5SPbm4fSx7qRUi61VNfevygHaowjQux8YN56E42h0&#10;8+zlv496HuDzHwAAAP//AwBQSwMEFAAGAAgAAAAhAP9Mlz/dAAAACAEAAA8AAABkcnMvZG93bnJl&#10;di54bWxMj0FLxDAQhe+C/yGM4M1NW9hiu00XEVTw1l0VvKXNbFK2SUqTbeu/d/akp5nhPd58r9qv&#10;dmAzTqH3TkC6SYCh67zqnRbwcXx5eAQWonRKDt6hgB8MsK9vbypZKr+4BudD1IxCXCilABPjWHIe&#10;OoNWho0f0ZF28pOVkc5JczXJhcLtwLMkybmVvaMPRo74bLA7Hy5WwNEsuv1usrfuNbzPXjfp+av4&#10;FOL+bn3aAYu4xj8zXPEJHWpiav3FqcAGAVQkCihymlc1LZItsJa2bZYDryv+v0D9CwAA//8DAFBL&#10;AQItABQABgAIAAAAIQC2gziS/gAAAOEBAAATAAAAAAAAAAAAAAAAAAAAAABbQ29udGVudF9UeXBl&#10;c10ueG1sUEsBAi0AFAAGAAgAAAAhADj9If/WAAAAlAEAAAsAAAAAAAAAAAAAAAAALwEAAF9yZWxz&#10;Ly5yZWxzUEsBAi0AFAAGAAgAAAAhANlPwD/WAgAACAYAAA4AAAAAAAAAAAAAAAAALgIAAGRycy9l&#10;Mm9Eb2MueG1sUEsBAi0AFAAGAAgAAAAhAP9Mlz/dAAAACAEAAA8AAAAAAAAAAAAAAAAAMAUAAGRy&#10;cy9kb3ducmV2LnhtbFBLBQYAAAAABAAEAPMAAAA6BgAAAAA=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238e1fa2-fa03-4be4-8276-22757578dd0f&quot;}}"/>
                      <w:id w:val="1665355536"/>
                      <w:placeholder>
                        <w:docPart w:val="79EB873EF9214AAFB00AE28ED0A0974D"/>
                      </w:placeholder>
                    </w:sdtPr>
                    <w:sdtEndPr/>
                    <w:sdtContent>
                      <w:p w:rsidR="009379B0" w:rsidRDefault="00CA2464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0" distR="0" simplePos="0" relativeHeight="251668480" behindDoc="0" locked="0" layoutInCell="1" allowOverlap="1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8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88302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28C" w:rsidRDefault="0009128C" w:rsidP="00DD1936">
    <w:pPr>
      <w:pStyle w:val="Header"/>
    </w:pPr>
  </w:p>
  <w:p w:rsidR="008F4D20" w:rsidRDefault="008F4D20" w:rsidP="00DD1936">
    <w:pPr>
      <w:pStyle w:val="Header"/>
    </w:pPr>
    <w:r>
      <w:rPr>
        <w:noProof/>
        <w:lang w:val="en-US"/>
      </w:rPr>
      <w:drawing>
        <wp:anchor distT="0" distB="0" distL="0" distR="0" simplePos="0" relativeHeight="251669504" behindDoc="0" locked="0" layoutInCell="1" allowOverlap="1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9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714663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4869"/>
    <w:rsid w:val="00016218"/>
    <w:rsid w:val="00022133"/>
    <w:rsid w:val="000253FF"/>
    <w:rsid w:val="00080393"/>
    <w:rsid w:val="0009128C"/>
    <w:rsid w:val="00094ABD"/>
    <w:rsid w:val="000A23C3"/>
    <w:rsid w:val="000E1CF4"/>
    <w:rsid w:val="000E2192"/>
    <w:rsid w:val="001012C9"/>
    <w:rsid w:val="00103E3F"/>
    <w:rsid w:val="0011024B"/>
    <w:rsid w:val="0011041F"/>
    <w:rsid w:val="0013244F"/>
    <w:rsid w:val="00160CA8"/>
    <w:rsid w:val="00182651"/>
    <w:rsid w:val="00186725"/>
    <w:rsid w:val="00191702"/>
    <w:rsid w:val="001A2273"/>
    <w:rsid w:val="00224CD2"/>
    <w:rsid w:val="00244D70"/>
    <w:rsid w:val="0026019D"/>
    <w:rsid w:val="002629BD"/>
    <w:rsid w:val="00270077"/>
    <w:rsid w:val="00273CAC"/>
    <w:rsid w:val="0027658C"/>
    <w:rsid w:val="002C5297"/>
    <w:rsid w:val="002D5562"/>
    <w:rsid w:val="002E27B6"/>
    <w:rsid w:val="002E74A4"/>
    <w:rsid w:val="0030132B"/>
    <w:rsid w:val="00307422"/>
    <w:rsid w:val="003163BC"/>
    <w:rsid w:val="00344144"/>
    <w:rsid w:val="00346D9C"/>
    <w:rsid w:val="00361BC1"/>
    <w:rsid w:val="00383E6C"/>
    <w:rsid w:val="003A5F2B"/>
    <w:rsid w:val="003B0193"/>
    <w:rsid w:val="003B35B0"/>
    <w:rsid w:val="003C3569"/>
    <w:rsid w:val="003C4AD1"/>
    <w:rsid w:val="003C4F9F"/>
    <w:rsid w:val="003C60F1"/>
    <w:rsid w:val="00416A26"/>
    <w:rsid w:val="00421009"/>
    <w:rsid w:val="00424709"/>
    <w:rsid w:val="00424AD9"/>
    <w:rsid w:val="00432D6E"/>
    <w:rsid w:val="00472E46"/>
    <w:rsid w:val="004A5FFD"/>
    <w:rsid w:val="004B550F"/>
    <w:rsid w:val="004C01B2"/>
    <w:rsid w:val="004E1AA9"/>
    <w:rsid w:val="004E601A"/>
    <w:rsid w:val="004F1ED7"/>
    <w:rsid w:val="005137E5"/>
    <w:rsid w:val="005178A7"/>
    <w:rsid w:val="00517AB5"/>
    <w:rsid w:val="00543EF2"/>
    <w:rsid w:val="0055679E"/>
    <w:rsid w:val="00561C72"/>
    <w:rsid w:val="00582AE7"/>
    <w:rsid w:val="0059254F"/>
    <w:rsid w:val="00595ACB"/>
    <w:rsid w:val="005A28D4"/>
    <w:rsid w:val="005B0D19"/>
    <w:rsid w:val="005C5F97"/>
    <w:rsid w:val="005C769C"/>
    <w:rsid w:val="005F1580"/>
    <w:rsid w:val="005F3ED8"/>
    <w:rsid w:val="005F6B57"/>
    <w:rsid w:val="00632C0F"/>
    <w:rsid w:val="0064249A"/>
    <w:rsid w:val="00655B49"/>
    <w:rsid w:val="00674045"/>
    <w:rsid w:val="00681D83"/>
    <w:rsid w:val="006900C2"/>
    <w:rsid w:val="006A68BE"/>
    <w:rsid w:val="006B30A9"/>
    <w:rsid w:val="006C55BF"/>
    <w:rsid w:val="007008EE"/>
    <w:rsid w:val="0070267E"/>
    <w:rsid w:val="00706E32"/>
    <w:rsid w:val="00722E2F"/>
    <w:rsid w:val="007368ED"/>
    <w:rsid w:val="007506D2"/>
    <w:rsid w:val="007546AF"/>
    <w:rsid w:val="007604C8"/>
    <w:rsid w:val="00765934"/>
    <w:rsid w:val="0077451B"/>
    <w:rsid w:val="007830AC"/>
    <w:rsid w:val="0079216B"/>
    <w:rsid w:val="007E373C"/>
    <w:rsid w:val="008002CE"/>
    <w:rsid w:val="00836161"/>
    <w:rsid w:val="00862C5D"/>
    <w:rsid w:val="0088244A"/>
    <w:rsid w:val="00884D06"/>
    <w:rsid w:val="00892D08"/>
    <w:rsid w:val="00893791"/>
    <w:rsid w:val="008B7467"/>
    <w:rsid w:val="008E5A6D"/>
    <w:rsid w:val="008F32DF"/>
    <w:rsid w:val="008F4D20"/>
    <w:rsid w:val="009105D1"/>
    <w:rsid w:val="00914B44"/>
    <w:rsid w:val="009155A9"/>
    <w:rsid w:val="009379B0"/>
    <w:rsid w:val="0094270E"/>
    <w:rsid w:val="009443BE"/>
    <w:rsid w:val="00945C32"/>
    <w:rsid w:val="0094757D"/>
    <w:rsid w:val="00951B25"/>
    <w:rsid w:val="009737E4"/>
    <w:rsid w:val="0097654B"/>
    <w:rsid w:val="00983B74"/>
    <w:rsid w:val="009874F3"/>
    <w:rsid w:val="00987EF9"/>
    <w:rsid w:val="00990263"/>
    <w:rsid w:val="009A4CCC"/>
    <w:rsid w:val="009A54F9"/>
    <w:rsid w:val="009C0BF2"/>
    <w:rsid w:val="009C50EC"/>
    <w:rsid w:val="009D1E80"/>
    <w:rsid w:val="009E19FF"/>
    <w:rsid w:val="009E4B94"/>
    <w:rsid w:val="00A91DA5"/>
    <w:rsid w:val="00AB4582"/>
    <w:rsid w:val="00AC3C14"/>
    <w:rsid w:val="00AD5F89"/>
    <w:rsid w:val="00AF1D02"/>
    <w:rsid w:val="00B00D92"/>
    <w:rsid w:val="00B04099"/>
    <w:rsid w:val="00B0422A"/>
    <w:rsid w:val="00B12C7F"/>
    <w:rsid w:val="00B217E5"/>
    <w:rsid w:val="00B24E70"/>
    <w:rsid w:val="00B33A49"/>
    <w:rsid w:val="00B456FC"/>
    <w:rsid w:val="00B522E4"/>
    <w:rsid w:val="00B62F42"/>
    <w:rsid w:val="00B94904"/>
    <w:rsid w:val="00BB4255"/>
    <w:rsid w:val="00BE4451"/>
    <w:rsid w:val="00C12117"/>
    <w:rsid w:val="00C14AA8"/>
    <w:rsid w:val="00C21687"/>
    <w:rsid w:val="00C24E51"/>
    <w:rsid w:val="00C357EF"/>
    <w:rsid w:val="00C41FB1"/>
    <w:rsid w:val="00C439CB"/>
    <w:rsid w:val="00C6612F"/>
    <w:rsid w:val="00C708B8"/>
    <w:rsid w:val="00CA0183"/>
    <w:rsid w:val="00CA0A7D"/>
    <w:rsid w:val="00CA2464"/>
    <w:rsid w:val="00CA4355"/>
    <w:rsid w:val="00CC2542"/>
    <w:rsid w:val="00CC452E"/>
    <w:rsid w:val="00CC6322"/>
    <w:rsid w:val="00CD2800"/>
    <w:rsid w:val="00CE5168"/>
    <w:rsid w:val="00D04DC5"/>
    <w:rsid w:val="00D109FE"/>
    <w:rsid w:val="00D23124"/>
    <w:rsid w:val="00D27CE6"/>
    <w:rsid w:val="00D27D0E"/>
    <w:rsid w:val="00D3752F"/>
    <w:rsid w:val="00D53670"/>
    <w:rsid w:val="00D87C66"/>
    <w:rsid w:val="00D96141"/>
    <w:rsid w:val="00DB31AF"/>
    <w:rsid w:val="00DC246F"/>
    <w:rsid w:val="00DC4706"/>
    <w:rsid w:val="00DC61BD"/>
    <w:rsid w:val="00DD1936"/>
    <w:rsid w:val="00DE2B28"/>
    <w:rsid w:val="00E30D0F"/>
    <w:rsid w:val="00E35FEC"/>
    <w:rsid w:val="00E53EE9"/>
    <w:rsid w:val="00E55DC2"/>
    <w:rsid w:val="00E6418F"/>
    <w:rsid w:val="00E72CBB"/>
    <w:rsid w:val="00E93646"/>
    <w:rsid w:val="00E94DF1"/>
    <w:rsid w:val="00EC7360"/>
    <w:rsid w:val="00ED6EC5"/>
    <w:rsid w:val="00EF46EB"/>
    <w:rsid w:val="00F04788"/>
    <w:rsid w:val="00F233E7"/>
    <w:rsid w:val="00F710A5"/>
    <w:rsid w:val="00F73354"/>
    <w:rsid w:val="00F94020"/>
    <w:rsid w:val="00FA545C"/>
    <w:rsid w:val="00FB793D"/>
    <w:rsid w:val="00FD67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DF211B9-4061-4CC7-8C2E-F1F9188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C14"/>
  </w:style>
  <w:style w:type="paragraph" w:styleId="Heading1">
    <w:name w:val="heading 1"/>
    <w:basedOn w:val="Normal"/>
    <w:next w:val="Normal"/>
    <w:link w:val="Heading1Char"/>
    <w:uiPriority w:val="1"/>
    <w:qFormat/>
    <w:rsid w:val="00E55DC2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AC3C14"/>
    <w:rPr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AC3C14"/>
    <w:rPr>
      <w:sz w:val="14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E55DC2"/>
    <w:rPr>
      <w:rFonts w:eastAsiaTheme="majorEastAsia" w:cstheme="majorBidi"/>
      <w:b/>
      <w:bCs/>
      <w:sz w:val="26"/>
      <w:szCs w:val="28"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AC3C14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AC3C14"/>
    <w:rPr>
      <w:sz w:val="16"/>
      <w:lang w:val="da-DK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99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C14"/>
    <w:rPr>
      <w:sz w:val="16"/>
      <w:lang w:val="da-DK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TOAHeading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C3C14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AC3C14"/>
    <w:rPr>
      <w:b/>
      <w:iCs/>
      <w:color w:val="000000" w:themeColor="text1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uiPriority w:val="99"/>
    <w:semiHidden/>
    <w:rsid w:val="005A28D4"/>
    <w:pPr>
      <w:ind w:left="1134"/>
    </w:pPr>
  </w:style>
  <w:style w:type="table" w:styleId="TableGrid">
    <w:name w:val="Table Grid"/>
    <w:basedOn w:val="TableNormal"/>
    <w:uiPriority w:val="3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le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leNormal"/>
    <w:uiPriority w:val="99"/>
    <w:rsid w:val="00884D06"/>
    <w:tblPr>
      <w:tblCellMar>
        <w:left w:w="0" w:type="dxa"/>
        <w:right w:w="0" w:type="dxa"/>
      </w:tblCellMar>
    </w:tblPr>
  </w:style>
  <w:style w:type="paragraph" w:styleId="NoSpacing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Heading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16A26"/>
    <w:pPr>
      <w:keepNext/>
      <w:keepLines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Footer"/>
    <w:uiPriority w:val="21"/>
    <w:semiHidden/>
    <w:qFormat/>
    <w:rsid w:val="00E35FEC"/>
    <w:pPr>
      <w:ind w:right="-2552"/>
      <w:jc w:val="right"/>
    </w:pPr>
  </w:style>
  <w:style w:type="character" w:styleId="FootnoteReference">
    <w:name w:val="footnote reference"/>
    <w:basedOn w:val="DefaultParagraphFont"/>
    <w:uiPriority w:val="99"/>
    <w:semiHidden/>
    <w:unhideWhenUsed/>
    <w:rsid w:val="00B522E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22E4"/>
    <w:rPr>
      <w:color w:val="2F3EE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i.org/10.5281/zenodo.3327830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creativecommons.org/licenses/by-nc-sa/4.0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creativecommons.org/licenses/by-nc-sa/4.0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atamanagement@dtu.dk" TargetMode="External"/><Relationship Id="rId14" Type="http://schemas.openxmlformats.org/officeDocument/2006/relationships/hyperlink" Target="https://www.uu.nl/en/research/research-data-management/guides/costs-of-data-manag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C25F-B2B7-4405-B921-A40721196352}"/>
      </w:docPartPr>
      <w:docPartBody>
        <w:p w:rsidR="00342E59" w:rsidRDefault="00EB18D1">
          <w:r w:rsidRPr="00A45A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B873EF9214AAFB00AE28ED0A0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AE28-9994-45B0-9220-D02F7DAA092B}"/>
      </w:docPartPr>
      <w:docPartBody>
        <w:p w:rsidR="00AE3504" w:rsidRDefault="00EC4ECB" w:rsidP="00EC4ECB">
          <w:pPr>
            <w:pStyle w:val="79EB873EF9214AAFB00AE28ED0A0974D"/>
          </w:pPr>
          <w:r w:rsidRPr="00A45A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D1"/>
    <w:rsid w:val="00086633"/>
    <w:rsid w:val="000918F6"/>
    <w:rsid w:val="00122926"/>
    <w:rsid w:val="0016552F"/>
    <w:rsid w:val="001A57B9"/>
    <w:rsid w:val="001F03D4"/>
    <w:rsid w:val="00240211"/>
    <w:rsid w:val="00267335"/>
    <w:rsid w:val="00342E59"/>
    <w:rsid w:val="00382F9D"/>
    <w:rsid w:val="0041556A"/>
    <w:rsid w:val="004326F3"/>
    <w:rsid w:val="00440D8B"/>
    <w:rsid w:val="004C1EBE"/>
    <w:rsid w:val="005833A0"/>
    <w:rsid w:val="00592CE9"/>
    <w:rsid w:val="005936E9"/>
    <w:rsid w:val="005E0FCF"/>
    <w:rsid w:val="00614420"/>
    <w:rsid w:val="00686209"/>
    <w:rsid w:val="006A34FD"/>
    <w:rsid w:val="00766070"/>
    <w:rsid w:val="007A2B70"/>
    <w:rsid w:val="007A3A5E"/>
    <w:rsid w:val="00807F09"/>
    <w:rsid w:val="008C6A31"/>
    <w:rsid w:val="009F7D7F"/>
    <w:rsid w:val="00A31CD6"/>
    <w:rsid w:val="00A745B6"/>
    <w:rsid w:val="00AA67A0"/>
    <w:rsid w:val="00AE3504"/>
    <w:rsid w:val="00B62053"/>
    <w:rsid w:val="00BC5D3D"/>
    <w:rsid w:val="00BD06B4"/>
    <w:rsid w:val="00BD4790"/>
    <w:rsid w:val="00C4631B"/>
    <w:rsid w:val="00C830CE"/>
    <w:rsid w:val="00D12900"/>
    <w:rsid w:val="00DB2F99"/>
    <w:rsid w:val="00E02D54"/>
    <w:rsid w:val="00E83A23"/>
    <w:rsid w:val="00E90005"/>
    <w:rsid w:val="00EB18D1"/>
    <w:rsid w:val="00EC4ECB"/>
    <w:rsid w:val="00E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8D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56A"/>
  </w:style>
  <w:style w:type="paragraph" w:customStyle="1" w:styleId="F86346EE12B04ED8B6284B552662760F">
    <w:name w:val="F86346EE12B04ED8B6284B552662760F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F86346EE12B04ED8B6284B552662760F1">
    <w:name w:val="F86346EE12B04ED8B6284B552662760F1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E5CF33444FE14EC094CFB88989C4C5A5">
    <w:name w:val="E5CF33444FE14EC094CFB88989C4C5A5"/>
    <w:rsid w:val="00EB18D1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val="da-DK" w:eastAsia="en-US"/>
    </w:rPr>
  </w:style>
  <w:style w:type="paragraph" w:customStyle="1" w:styleId="6B49151AA69249FFB8FFFDDFEC204916">
    <w:name w:val="6B49151AA69249FFB8FFFDDFEC204916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F86346EE12B04ED8B6284B552662760F2">
    <w:name w:val="F86346EE12B04ED8B6284B552662760F2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E5CF33444FE14EC094CFB88989C4C5A51">
    <w:name w:val="E5CF33444FE14EC094CFB88989C4C5A51"/>
    <w:rsid w:val="00342E59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val="da-DK" w:eastAsia="en-US"/>
    </w:rPr>
  </w:style>
  <w:style w:type="paragraph" w:customStyle="1" w:styleId="6B49151AA69249FFB8FFFDDFEC2049161">
    <w:name w:val="6B49151AA69249FFB8FFFDDFEC2049161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F86346EE12B04ED8B6284B552662760F3">
    <w:name w:val="F86346EE12B04ED8B6284B552662760F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E5CF33444FE14EC094CFB88989C4C5A52">
    <w:name w:val="E5CF33444FE14EC094CFB88989C4C5A52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val="da-DK" w:eastAsia="en-US"/>
    </w:rPr>
  </w:style>
  <w:style w:type="paragraph" w:customStyle="1" w:styleId="6B49151AA69249FFB8FFFDDFEC2049162">
    <w:name w:val="6B49151AA69249FFB8FFFDDFEC2049162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character" w:styleId="PageNumber">
    <w:name w:val="page number"/>
    <w:basedOn w:val="DefaultParagraphFont"/>
    <w:uiPriority w:val="21"/>
    <w:rsid w:val="000918F6"/>
    <w:rPr>
      <w:rFonts w:ascii="Arial" w:hAnsi="Arial"/>
      <w:sz w:val="14"/>
    </w:rPr>
  </w:style>
  <w:style w:type="paragraph" w:customStyle="1" w:styleId="F70498DCA6644D568CCADAFD1A9B1FF7">
    <w:name w:val="F70498DCA6644D568CCADAFD1A9B1FF7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F86346EE12B04ED8B6284B552662760F4">
    <w:name w:val="F86346EE12B04ED8B6284B552662760F4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E5CF33444FE14EC094CFB88989C4C5A53">
    <w:name w:val="E5CF33444FE14EC094CFB88989C4C5A53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val="da-DK" w:eastAsia="en-US"/>
    </w:rPr>
  </w:style>
  <w:style w:type="paragraph" w:customStyle="1" w:styleId="6B49151AA69249FFB8FFFDDFEC2049163">
    <w:name w:val="6B49151AA69249FFB8FFFDDFEC204916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F70498DCA6644D568CCADAFD1A9B1FF71">
    <w:name w:val="F70498DCA6644D568CCADAFD1A9B1FF71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7BE0ECA4BFA44A839DEA1CBDCDE386C8">
    <w:name w:val="7BE0ECA4BFA44A839DEA1CBDCDE386C8"/>
    <w:rsid w:val="004C1EBE"/>
  </w:style>
  <w:style w:type="paragraph" w:customStyle="1" w:styleId="F86346EE12B04ED8B6284B552662760F5">
    <w:name w:val="F86346EE12B04ED8B6284B552662760F5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E5CF33444FE14EC094CFB88989C4C5A54">
    <w:name w:val="E5CF33444FE14EC094CFB88989C4C5A54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val="da-DK" w:eastAsia="en-US"/>
    </w:rPr>
  </w:style>
  <w:style w:type="paragraph" w:customStyle="1" w:styleId="7BE0ECA4BFA44A839DEA1CBDCDE386C81">
    <w:name w:val="7BE0ECA4BFA44A839DEA1CBDCDE386C8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8EA9087C09D341E3A093C54A35B7349B">
    <w:name w:val="8EA9087C09D341E3A093C54A35B7349B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76389F61E65E44C490E1120A62A0EB58">
    <w:name w:val="76389F61E65E44C490E1120A62A0EB58"/>
    <w:rsid w:val="00807F09"/>
  </w:style>
  <w:style w:type="paragraph" w:customStyle="1" w:styleId="F86346EE12B04ED8B6284B552662760F6">
    <w:name w:val="F86346EE12B04ED8B6284B552662760F6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E5CF33444FE14EC094CFB88989C4C5A55">
    <w:name w:val="E5CF33444FE14EC094CFB88989C4C5A55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val="da-DK" w:eastAsia="en-US"/>
    </w:rPr>
  </w:style>
  <w:style w:type="paragraph" w:customStyle="1" w:styleId="7BE0ECA4BFA44A839DEA1CBDCDE386C82">
    <w:name w:val="7BE0ECA4BFA44A839DEA1CBDCDE386C82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8EA9087C09D341E3A093C54A35B7349B1">
    <w:name w:val="8EA9087C09D341E3A093C54A35B7349B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F86346EE12B04ED8B6284B552662760F7">
    <w:name w:val="F86346EE12B04ED8B6284B552662760F7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E5CF33444FE14EC094CFB88989C4C5A56">
    <w:name w:val="E5CF33444FE14EC094CFB88989C4C5A56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val="da-DK" w:eastAsia="en-US"/>
    </w:rPr>
  </w:style>
  <w:style w:type="paragraph" w:customStyle="1" w:styleId="7BE0ECA4BFA44A839DEA1CBDCDE386C83">
    <w:name w:val="7BE0ECA4BFA44A839DEA1CBDCDE386C83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EABFD962B3C047098C30386BCE031FC1">
    <w:name w:val="EABFD962B3C047098C30386BCE031FC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F86346EE12B04ED8B6284B552662760F8">
    <w:name w:val="F86346EE12B04ED8B6284B552662760F8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E5CF33444FE14EC094CFB88989C4C5A57">
    <w:name w:val="E5CF33444FE14EC094CFB88989C4C5A57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val="da-DK" w:eastAsia="en-US"/>
    </w:rPr>
  </w:style>
  <w:style w:type="paragraph" w:customStyle="1" w:styleId="7BE0ECA4BFA44A839DEA1CBDCDE386C84">
    <w:name w:val="7BE0ECA4BFA44A839DEA1CBDCDE386C84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EABFD962B3C047098C30386BCE031FC11">
    <w:name w:val="EABFD962B3C047098C30386BCE031FC1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991066F3DDDB408ABBF0FECB0A4E8C68">
    <w:name w:val="991066F3DDDB408ABBF0FECB0A4E8C68"/>
    <w:rsid w:val="00240211"/>
  </w:style>
  <w:style w:type="paragraph" w:customStyle="1" w:styleId="F86346EE12B04ED8B6284B552662760F9">
    <w:name w:val="F86346EE12B04ED8B6284B552662760F9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E5CF33444FE14EC094CFB88989C4C5A58">
    <w:name w:val="E5CF33444FE14EC094CFB88989C4C5A58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val="da-DK" w:eastAsia="en-US"/>
    </w:rPr>
  </w:style>
  <w:style w:type="paragraph" w:customStyle="1" w:styleId="7BE0ECA4BFA44A839DEA1CBDCDE386C85">
    <w:name w:val="7BE0ECA4BFA44A839DEA1CBDCDE386C85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059856FBB6714B85BEC8351130F90914">
    <w:name w:val="059856FBB6714B85BEC8351130F90914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F86346EE12B04ED8B6284B552662760F10">
    <w:name w:val="F86346EE12B04ED8B6284B552662760F10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E5CF33444FE14EC094CFB88989C4C5A59">
    <w:name w:val="E5CF33444FE14EC094CFB88989C4C5A59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val="da-DK" w:eastAsia="en-US"/>
    </w:rPr>
  </w:style>
  <w:style w:type="paragraph" w:customStyle="1" w:styleId="7BE0ECA4BFA44A839DEA1CBDCDE386C86">
    <w:name w:val="7BE0ECA4BFA44A839DEA1CBDCDE386C86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059856FBB6714B85BEC8351130F909141">
    <w:name w:val="059856FBB6714B85BEC8351130F909141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D83C05ECCB824B3E8592B74D16554948">
    <w:name w:val="D83C05ECCB824B3E8592B74D16554948"/>
    <w:rsid w:val="00DB2F99"/>
  </w:style>
  <w:style w:type="paragraph" w:customStyle="1" w:styleId="F86346EE12B04ED8B6284B552662760F11">
    <w:name w:val="F86346EE12B04ED8B6284B552662760F11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E5CF33444FE14EC094CFB88989C4C5A510">
    <w:name w:val="E5CF33444FE14EC094CFB88989C4C5A510"/>
    <w:rsid w:val="00DB2F9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val="da-DK" w:eastAsia="en-US"/>
    </w:rPr>
  </w:style>
  <w:style w:type="paragraph" w:customStyle="1" w:styleId="7BE0ECA4BFA44A839DEA1CBDCDE386C87">
    <w:name w:val="7BE0ECA4BFA44A839DEA1CBDCDE386C87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F79CE94459AC4D03B44BCE5C4A7FF379">
    <w:name w:val="F79CE94459AC4D03B44BCE5C4A7FF379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BF7135B41FF94C78A88212368A15A863">
    <w:name w:val="BF7135B41FF94C78A88212368A15A863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91FE9E5BAFAD489486480492A1E54B01">
    <w:name w:val="91FE9E5BAFAD489486480492A1E54B01"/>
    <w:rsid w:val="00EC4ECB"/>
  </w:style>
  <w:style w:type="paragraph" w:customStyle="1" w:styleId="213F2C9AB2204BF9BFE087982767C878">
    <w:name w:val="213F2C9AB2204BF9BFE087982767C878"/>
    <w:rsid w:val="00EC4ECB"/>
  </w:style>
  <w:style w:type="paragraph" w:customStyle="1" w:styleId="79EB873EF9214AAFB00AE28ED0A0974D">
    <w:name w:val="79EB873EF9214AAFB00AE28ED0A0974D"/>
    <w:rsid w:val="00EC4ECB"/>
  </w:style>
  <w:style w:type="paragraph" w:customStyle="1" w:styleId="806D3A5874EE4EACAF9A34F35946C787">
    <w:name w:val="806D3A5874EE4EACAF9A34F35946C787"/>
    <w:rsid w:val="00BC5D3D"/>
  </w:style>
  <w:style w:type="paragraph" w:customStyle="1" w:styleId="AE6F69215F8648B593CE44511BEB134C">
    <w:name w:val="AE6F69215F8648B593CE44511BEB134C"/>
    <w:rsid w:val="00BC5D3D"/>
  </w:style>
  <w:style w:type="paragraph" w:customStyle="1" w:styleId="33B9933ABFA043B190CE657F8BDB94BE">
    <w:name w:val="33B9933ABFA043B190CE657F8BDB94BE"/>
    <w:rsid w:val="00BC5D3D"/>
  </w:style>
  <w:style w:type="paragraph" w:customStyle="1" w:styleId="EA37D3E426824958BA91EDFBD00B186A">
    <w:name w:val="EA37D3E426824958BA91EDFBD00B186A"/>
    <w:rsid w:val="00BC5D3D"/>
  </w:style>
  <w:style w:type="paragraph" w:customStyle="1" w:styleId="DE66262BB2314FA1AD38FB21743EE486">
    <w:name w:val="DE66262BB2314FA1AD38FB21743EE486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E0820DAA38F74F55B333925E6252B082">
    <w:name w:val="E0820DAA38F74F55B333925E6252B082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5B1DF884EB784E4DB1053376C47640AE">
    <w:name w:val="5B1DF884EB784E4DB1053376C47640AE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4B621B48113D46CBB52FDD6A8CE2521C">
    <w:name w:val="4B621B48113D46CBB52FDD6A8CE2521C"/>
    <w:rsid w:val="0041556A"/>
  </w:style>
  <w:style w:type="paragraph" w:customStyle="1" w:styleId="37259E34C2B646E9A16AEA0D076BA569">
    <w:name w:val="37259E34C2B646E9A16AEA0D076BA569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587DDD25D69245FCB4A6FD2848378C27">
    <w:name w:val="587DDD25D69245FCB4A6FD2848378C27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5A3B66A9D3E44D23B025F6B67A64A840">
    <w:name w:val="5A3B66A9D3E44D23B025F6B67A64A840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  <w:style w:type="paragraph" w:customStyle="1" w:styleId="36EAC9D025A24751B08F6E54DBD44826">
    <w:name w:val="36EAC9D025A24751B08F6E54DBD44826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val="da-DK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type":"richTextContentControl","id":"238e1fa2-fa03-4be4-8276-22757578dd0f","elementConfiguration":{"binding":"Form.Classification.Displayname_{{DocumentLanguage}}","visibility":{"action":"hide","operator":"equals","compareValue":""},"removeAndKeepContent":false,"disableUpdates":false,"type":"text"}},{"type":"richTextContentControl","id":"7fd73912-5400-4c53-85b3-9b772d1f4b6e","elementConfiguration":{"binding":"Form.Classification.Displayname_{{DocumentLanguage}}","visibility":{"action":"hide","operator":"equals","compareValue":""},"removeAndKeepContent":false,"disableUpdates":false,"type":"text"}},{"type":"richTextContentControl","id":"7f08a873-2a79-4db7-ae2b-906bd4409481","elementConfiguration":{"binding":"UserProfile.Offices.Workarea_{{DocumentLanguage}}","visibility":{"action":"hide","operator":"equals","compareValue":""},"removeAndKeepContent":false,"disableUpdates":false,"type":"text"}},{"type":"richTextContentControl","id":"34198b17-4ee0-405a-83ea-367ed30bd5c2","elementConfiguration":{"binding":"UserProfile.Offices.Name_{{DocumentLanguage}}","visibility":{"action":"hide","operator":"equals","compareValue":""},"removeAndKeepContent":false,"disableUpdates":false,"type":"text"}},{"type":"richTextContentControl","id":"8486b1f2-28c3-4ff6-9c96-cb028f8f0cc2","elementConfiguration":{"binding":"UserProfile.Offices.Address_{{DocumentLanguage}}","visibility":{"action":"hide","operator":"equals","compareValue":""},"removeAndKeepContent":false,"disableUpdates":false,"type":"text"}},{"type":"richTextContentControl","id":"673f540f-ab29-42fb-b4b2-a419addb47d0","elementConfiguration":{"binding":"UserProfile.Offices.Department_{{DocumentLanguage}}","visibility":{"action":"hide","operator":"equals","compareValue":""},"removeAndKeepContent":false,"disableUpdates":false,"type":"text"}},{"type":"richTextContentControl","id":"c2824514-af7f-4505-a1e0-6d04235254cd","elementConfiguration":{"binding":"UserProfile.Offices.City_{{DocumentLanguage}}","visibility":{"action":"hide","operator":"equals","compareValue":""},"removeAndKeepContent":false,"disableUpdates":false,"type":"text"}},{"type":"richTextContentControl","id":"e1b76f5d-8160-4a05-a8e5-9da8dc25e5f1","elementConfiguration":{"visibility":{"action":"hide","binding":"UserProfile.Offices.Phone","operator":"equals","compareValue":""},"disableUpdates":false,"type":"group"}},{"type":"richTextContentControl","id":"49805ec7-f7df-4113-8078-a9755414e3fd","elementConfiguration":{"binding":"Translations.Tlf","removeAndKeepContent":false,"disableUpdates":false,"type":"text"}},{"type":"richTextContentControl","id":"29dbf23f-8b43-463e-ad7b-07dda3d4cb3d","elementConfiguration":{"binding":"Translations.Plus45","removeAndKeepContent":false,"disableUpdates":false,"type":"text"}},{"type":"richTextContentControl","id":"b6ed6290-4c9a-4cc2-b71b-e7164963ee48","elementConfiguration":{"binding":"UserProfile.Offices.Phone","visibility":{"action":"hide","operator":"equals","compareValue":""},"removeAndKeepContent":false,"disableUpdates":false,"type":"text"}},{"type":"richTextContentControl","id":"70310dd8-6247-4330-a14c-c8730c139070","elementConfiguration":{"binding":"UserProfile.Offices.Web","visibility":{"action":"hide","operator":"equals","compareValue":""},"removeAndKeepContent":false,"disableUpdates":false,"type":"text"}},{"type":"richTextContentControl","id":"b04db74f-c4c9-4d09-88bb-df479da95c01","elementConfiguration":{"binding":"Translations.CVR","visibility":{"action":"hide","binding":"UserProfile.Offices.Cvr","operator":"equals","compareValue":""},"removeAndKeepContent":false,"disableUpdates":false,"type":"text"}},{"type":"richTextContentControl","id":"3df9c8fe-12c7-4838-bd02-6f12d12b49bc","elementConfiguration":{"binding":"UserProfile.Offices.Cvr","visibility":{"action":"hide","operator":"equals","compareValue":""},"removeAndKeepContent":false,"disableUpdates":false,"type":"text"}},{"type":"richTextContentControl","id":"adcb647b-f791-43b7-8ae0-83f2f90ddd39","elementConfiguration":{"binding":"Translations.CVR","visibility":{"action":"hide","binding":"UserProfile.Offices.Cvr","operator":"equals","compareValue":""},"removeAndKeepContent":false,"disableUpdates":false,"type":"text"}},{"type":"richTextContentControl","id":"bd7bc314-13a5-4e8b-af3f-e008f613b09c","elementConfiguration":{"binding":"UserProfile.Offices.Cvr","visibility":{"action":"hide","operator":"equals","compareValue":""},"removeAndKeepContent":false,"disableUpdates":false,"type":"text"}},{"type":"richTextContentControl","id":"fd88f769-d5b3-4de4-8a64-65e500917bde","elementConfiguration":{"binding":"Translations.Page","removeAndKeepContent":false,"disableUpdates":false,"type":"text"}},{"type":"richTextContentControl","id":"3edcf4ab-1435-4f3b-8257-98c62d02e81a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2.xml><?xml version="1.0" encoding="utf-8"?>
<TemplafyFormConfiguration><![CDATA[{"formFields":[{"required":false,"helpTexts":{"prefix":"","postfix":""},"spacing":{},"type":"datePicker","name":"Date","label":"Dato","fullyQualifiedName":"Date"},{"dataSource":"Classification","displayColumn":"term","defaultValue":"1","hideIfNoUserInteractionRequired":false,"distinct":true,"required":true,"autoSelectFirstOption":false,"helpTexts":{"prefix":"","postfix":""},"spacing":{},"type":"dropDown","name":"Classification","label":"Klassifikation","fullyQualifiedName":"Classification"},{"required":false,"placeholder":"","lines":0,"helpTexts":{"prefix":"","postfix":""},"spacing":{},"type":"textBox","name":"JournalNr","label":"Journal","fullyQualifiedName":"JournalNr"}],"formDataEntries":[{"name":"Date","value":"RXYuZZBmd/Jf5vsesFIkwA=="},{"name":"Classification","value":"Agn9CllElNW+sJ05MufjwQ=="}]}]]></TemplafyFormConfiguration>
</file>

<file path=customXml/itemProps1.xml><?xml version="1.0" encoding="utf-8"?>
<ds:datastoreItem xmlns:ds="http://schemas.openxmlformats.org/officeDocument/2006/customXml" ds:itemID="{E43470DE-38A5-4914-A8C1-40A6DE362163}">
  <ds:schemaRefs/>
</ds:datastoreItem>
</file>

<file path=customXml/itemProps2.xml><?xml version="1.0" encoding="utf-8"?>
<ds:datastoreItem xmlns:ds="http://schemas.openxmlformats.org/officeDocument/2006/customXml" ds:itemID="{2F9AA33F-0954-4AD6-960D-288F45C412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Dokument</vt:lpstr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Jitka Stilund Hansen</dc:creator>
  <cp:lastModifiedBy>Signe Gadegaard</cp:lastModifiedBy>
  <cp:revision>2</cp:revision>
  <dcterms:created xsi:type="dcterms:W3CDTF">2021-02-18T14:00:00Z</dcterms:created>
  <dcterms:modified xsi:type="dcterms:W3CDTF">2021-02-18T14:00:00Z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636958574891216934</vt:lpwstr>
  </property>
  <property fmtid="{D5CDD505-2E9C-101B-9397-08002B2CF9AE}" pid="5" name="TemplafyLanguageCode">
    <vt:lpwstr>da-DK</vt:lpwstr>
  </property>
</Properties>
</file>